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A3B27" w:rsidRPr="00485678" w:rsidRDefault="001A3B27" w:rsidP="00485678">
      <w:pPr>
        <w:pStyle w:val="EYNormal"/>
        <w:jc w:val="center"/>
        <w:rPr>
          <w:rFonts w:asciiTheme="minorHAnsi" w:hAnsiTheme="minorHAnsi" w:cstheme="minorHAnsi"/>
          <w:b/>
          <w:sz w:val="24"/>
          <w:lang w:val="cs-CZ"/>
        </w:rPr>
      </w:pPr>
      <w:bookmarkStart w:id="0" w:name="_Toc212886785"/>
      <w:r w:rsidRPr="00485678">
        <w:rPr>
          <w:rFonts w:asciiTheme="minorHAnsi" w:hAnsiTheme="minorHAnsi" w:cstheme="minorHAnsi"/>
          <w:b/>
          <w:sz w:val="24"/>
          <w:lang w:val="cs-CZ"/>
        </w:rPr>
        <w:t>Příloha č. 5 Příklady testovacích center ve světě</w:t>
      </w:r>
    </w:p>
    <w:p w:rsidR="001A3B27" w:rsidRPr="00485678" w:rsidRDefault="001A3B27" w:rsidP="00485678">
      <w:pPr>
        <w:pStyle w:val="EYNormal"/>
        <w:jc w:val="center"/>
        <w:rPr>
          <w:rFonts w:asciiTheme="minorHAnsi" w:hAnsiTheme="minorHAnsi" w:cstheme="minorHAnsi"/>
          <w:b/>
          <w:sz w:val="24"/>
          <w:lang w:val="cs-CZ"/>
        </w:rPr>
      </w:pPr>
      <w:r w:rsidRPr="00485678">
        <w:rPr>
          <w:rFonts w:asciiTheme="minorHAnsi" w:hAnsiTheme="minorHAnsi" w:cstheme="minorHAnsi"/>
          <w:b/>
          <w:sz w:val="24"/>
          <w:lang w:val="cs-CZ"/>
        </w:rPr>
        <w:t>EY</w:t>
      </w: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BB5F0E" w:rsidRDefault="001A3B27" w:rsidP="001A3B27">
      <w:pPr>
        <w:pStyle w:val="EYNormal"/>
        <w:jc w:val="both"/>
        <w:rPr>
          <w:rFonts w:asciiTheme="minorHAnsi" w:hAnsiTheme="minorHAnsi" w:cstheme="minorHAnsi"/>
          <w:sz w:val="24"/>
          <w:lang w:val="cs-CZ"/>
        </w:rPr>
      </w:pPr>
    </w:p>
    <w:p w:rsidR="001A3B27" w:rsidRPr="00485678" w:rsidRDefault="001A3B27" w:rsidP="001A3B27">
      <w:pPr>
        <w:pStyle w:val="EYHeading1"/>
        <w:tabs>
          <w:tab w:val="clear" w:pos="360"/>
          <w:tab w:val="num" w:pos="170"/>
        </w:tabs>
        <w:ind w:left="170" w:hanging="170"/>
        <w:jc w:val="both"/>
        <w:rPr>
          <w:rFonts w:asciiTheme="minorHAnsi" w:hAnsiTheme="minorHAnsi" w:cstheme="minorHAnsi"/>
          <w:b/>
          <w:color w:val="auto"/>
          <w:lang w:val="cs-CZ"/>
        </w:rPr>
      </w:pPr>
      <w:r w:rsidRPr="00485678">
        <w:rPr>
          <w:rFonts w:asciiTheme="minorHAnsi" w:hAnsiTheme="minorHAnsi" w:cstheme="minorHAnsi"/>
          <w:b/>
          <w:color w:val="auto"/>
          <w:lang w:val="cs-CZ"/>
        </w:rPr>
        <w:lastRenderedPageBreak/>
        <w:t>Obecná struktura testovacího centra pro autonomní vozy</w:t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noProof/>
          <w:lang w:val="cs-CZ" w:eastAsia="cs-CZ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644D7355" wp14:editId="0A4E7001">
                <wp:simplePos x="0" y="0"/>
                <wp:positionH relativeFrom="margin">
                  <wp:align>left</wp:align>
                </wp:positionH>
                <wp:positionV relativeFrom="paragraph">
                  <wp:posOffset>33019</wp:posOffset>
                </wp:positionV>
                <wp:extent cx="5732780" cy="1209675"/>
                <wp:effectExtent l="0" t="0" r="1270" b="9525"/>
                <wp:wrapNone/>
                <wp:docPr id="62" name="Rectang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2780" cy="12096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93AADC" id="Rectangle 62" o:spid="_x0000_s1026" style="position:absolute;margin-left:0;margin-top:2.6pt;width:451.4pt;height:95.25pt;z-index:-251657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" fillcolor="#d8d8d8 [2732]" stroked="f" strokeweight="1pt">
                <w10:wrap anchorx="margin"/>
              </v:rect>
            </w:pict>
          </mc:Fallback>
        </mc:AlternateContent>
      </w:r>
    </w:p>
    <w:p w:rsidR="001A3B27" w:rsidRPr="00BB5F0E" w:rsidRDefault="001A3B27" w:rsidP="001A3B27">
      <w:pPr>
        <w:pStyle w:val="Bulletcopy1"/>
        <w:numPr>
          <w:ilvl w:val="0"/>
          <w:numId w:val="0"/>
        </w:numPr>
        <w:ind w:left="720" w:hanging="360"/>
        <w:jc w:val="both"/>
        <w:rPr>
          <w:rFonts w:asciiTheme="minorHAnsi" w:hAnsiTheme="minorHAnsi" w:cstheme="minorHAnsi"/>
          <w:b/>
          <w:sz w:val="24"/>
          <w:szCs w:val="24"/>
          <w:lang w:eastAsia="ar-SA"/>
        </w:rPr>
      </w:pPr>
      <w:r w:rsidRPr="00BB5F0E">
        <w:rPr>
          <w:rFonts w:asciiTheme="minorHAnsi" w:hAnsiTheme="minorHAnsi" w:cstheme="minorHAnsi"/>
          <w:b/>
          <w:sz w:val="24"/>
          <w:szCs w:val="24"/>
          <w:lang w:eastAsia="ar-SA"/>
        </w:rPr>
        <w:t>Plně funkční testovací centrum by mělo tvořit:</w:t>
      </w:r>
    </w:p>
    <w:p w:rsidR="001A3B27" w:rsidRPr="00BB5F0E" w:rsidRDefault="001A3B27" w:rsidP="001A3B27">
      <w:pPr>
        <w:pStyle w:val="Bulletcopy1"/>
        <w:numPr>
          <w:ilvl w:val="0"/>
          <w:numId w:val="0"/>
        </w:numPr>
        <w:spacing w:before="240"/>
        <w:ind w:left="357"/>
        <w:jc w:val="both"/>
        <w:rPr>
          <w:rFonts w:asciiTheme="minorHAnsi" w:hAnsiTheme="minorHAnsi" w:cstheme="minorHAnsi"/>
          <w:b/>
          <w:sz w:val="24"/>
          <w:szCs w:val="24"/>
          <w:lang w:eastAsia="ar-SA"/>
        </w:rPr>
      </w:pPr>
      <w:r w:rsidRPr="00BB5F0E">
        <w:rPr>
          <w:rFonts w:asciiTheme="minorHAnsi" w:hAnsiTheme="minorHAnsi" w:cstheme="minorHAnsi"/>
          <w:sz w:val="24"/>
          <w:szCs w:val="24"/>
        </w:rPr>
        <w:t xml:space="preserve">1) Uměle vytvořený testovací okruh (Proving Ground System) </w:t>
      </w:r>
    </w:p>
    <w:p w:rsidR="001A3B27" w:rsidRPr="00BB5F0E" w:rsidRDefault="001A3B27" w:rsidP="001A3B27">
      <w:pPr>
        <w:pStyle w:val="Bulletcopy1"/>
        <w:numPr>
          <w:ilvl w:val="0"/>
          <w:numId w:val="0"/>
        </w:numPr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2) Testovací úseky využívající veřejné komunikace (pokud je upravuje místní legislativa)</w:t>
      </w:r>
    </w:p>
    <w:p w:rsidR="001A3B27" w:rsidRPr="00BB5F0E" w:rsidRDefault="001A3B27" w:rsidP="001A3B27">
      <w:pPr>
        <w:pStyle w:val="Bulletcopy1"/>
        <w:numPr>
          <w:ilvl w:val="0"/>
          <w:numId w:val="0"/>
        </w:numPr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3) Administrativní a technické zázemí pro výzkumné útvary a uživatele</w:t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bookmarkEnd w:id="0"/>
    <w:p w:rsidR="001A3B27" w:rsidRPr="00BB5F0E" w:rsidRDefault="001A3B27" w:rsidP="001A3B27">
      <w:pPr>
        <w:pStyle w:val="Bulletcopy1"/>
        <w:numPr>
          <w:ilvl w:val="0"/>
          <w:numId w:val="0"/>
        </w:numPr>
        <w:spacing w:before="240"/>
        <w:jc w:val="both"/>
        <w:rPr>
          <w:rFonts w:asciiTheme="minorHAnsi" w:hAnsiTheme="minorHAnsi" w:cstheme="minorHAnsi"/>
          <w:b/>
          <w:sz w:val="24"/>
          <w:szCs w:val="24"/>
          <w:lang w:eastAsia="ar-SA"/>
        </w:rPr>
      </w:pPr>
      <w:r w:rsidRPr="00BB5F0E">
        <w:rPr>
          <w:rFonts w:asciiTheme="minorHAnsi" w:hAnsiTheme="minorHAnsi" w:cstheme="minorHAnsi"/>
          <w:b/>
          <w:sz w:val="24"/>
          <w:szCs w:val="24"/>
        </w:rPr>
        <w:t xml:space="preserve">1) Uměle vytvořený testovací okruh (Proving Ground System) </w:t>
      </w:r>
    </w:p>
    <w:p w:rsidR="001A3B27" w:rsidRPr="00BB5F0E" w:rsidRDefault="001A3B27" w:rsidP="001A3B27">
      <w:pPr>
        <w:pStyle w:val="EYBodytextwithparaspace"/>
        <w:jc w:val="both"/>
        <w:rPr>
          <w:rFonts w:asciiTheme="minorHAnsi" w:hAnsiTheme="minorHAnsi" w:cstheme="minorHAnsi"/>
          <w:sz w:val="24"/>
          <w:lang w:val="cs-CZ"/>
        </w:rPr>
      </w:pPr>
      <w:r w:rsidRPr="00BB5F0E">
        <w:rPr>
          <w:rFonts w:asciiTheme="minorHAnsi" w:hAnsiTheme="minorHAnsi" w:cstheme="minorHAnsi"/>
          <w:sz w:val="24"/>
          <w:lang w:val="cs-CZ"/>
        </w:rPr>
        <w:t xml:space="preserve">Jedná se o jedinečné zkušební zařízení, které simuluje širokou škálu situací, která se vyskytují na komunikacích a v městském a příměstském prostředí. </w:t>
      </w:r>
    </w:p>
    <w:p w:rsidR="001A3B27" w:rsidRPr="00BB5F0E" w:rsidRDefault="001A3B27" w:rsidP="001A3B27">
      <w:pPr>
        <w:pStyle w:val="EYBodytextwithparaspace"/>
        <w:jc w:val="both"/>
        <w:rPr>
          <w:rFonts w:asciiTheme="minorHAnsi" w:hAnsiTheme="minorHAnsi" w:cstheme="minorHAnsi"/>
          <w:sz w:val="24"/>
          <w:lang w:val="cs-CZ"/>
        </w:rPr>
      </w:pPr>
      <w:r w:rsidRPr="00BB5F0E">
        <w:rPr>
          <w:rFonts w:asciiTheme="minorHAnsi" w:hAnsiTheme="minorHAnsi" w:cstheme="minorHAnsi"/>
          <w:sz w:val="24"/>
          <w:lang w:val="cs-CZ"/>
        </w:rPr>
        <w:t>Testovací zařízení zahrnuje několik pozemků, na kterých se nachází několik kilometrů okruhů silnic s křižovatkami, vozovkami s různým druhem povrchů, dopravními značkami, chodníky, budovy, pouliční osvětlení, překážky jako jsou stavební bariéry atd.</w:t>
      </w:r>
    </w:p>
    <w:p w:rsidR="001A3B27" w:rsidRPr="00BB5F0E" w:rsidRDefault="001A3B27" w:rsidP="001A3B27">
      <w:pPr>
        <w:pStyle w:val="Bulletcopy1"/>
        <w:numPr>
          <w:ilvl w:val="0"/>
          <w:numId w:val="0"/>
        </w:numPr>
        <w:spacing w:before="240"/>
        <w:jc w:val="both"/>
        <w:rPr>
          <w:rFonts w:asciiTheme="minorHAnsi" w:hAnsiTheme="minorHAnsi" w:cstheme="minorHAnsi"/>
          <w:b/>
          <w:sz w:val="24"/>
          <w:szCs w:val="24"/>
          <w:lang w:eastAsia="ar-SA"/>
        </w:rPr>
      </w:pPr>
      <w:r w:rsidRPr="00BB5F0E">
        <w:rPr>
          <w:rFonts w:asciiTheme="minorHAnsi" w:hAnsiTheme="minorHAnsi" w:cstheme="minorHAnsi"/>
          <w:b/>
          <w:sz w:val="24"/>
          <w:szCs w:val="24"/>
        </w:rPr>
        <w:t>2) Testovací úseky využívající veřejné komunikace (pokud je upravuje místní legislativa)</w:t>
      </w:r>
    </w:p>
    <w:p w:rsidR="001A3B27" w:rsidRPr="00BB5F0E" w:rsidRDefault="001A3B27" w:rsidP="001A3B27">
      <w:pPr>
        <w:pStyle w:val="EYBodytextwithparaspace"/>
        <w:spacing w:after="120"/>
        <w:jc w:val="both"/>
        <w:rPr>
          <w:rFonts w:asciiTheme="minorHAnsi" w:hAnsiTheme="minorHAnsi" w:cstheme="minorHAnsi"/>
          <w:sz w:val="24"/>
          <w:lang w:val="cs-CZ"/>
        </w:rPr>
      </w:pPr>
      <w:r w:rsidRPr="00BB5F0E">
        <w:rPr>
          <w:rFonts w:asciiTheme="minorHAnsi" w:hAnsiTheme="minorHAnsi" w:cstheme="minorHAnsi"/>
          <w:sz w:val="24"/>
          <w:lang w:val="cs-CZ"/>
        </w:rPr>
        <w:t xml:space="preserve">Zde hraje hlavní roli vláda a vládní legislativa. V české republice v současné době žádný zákon testování autonomních vozidel neupravuje. </w:t>
      </w:r>
    </w:p>
    <w:p w:rsidR="001A3B27" w:rsidRPr="00BB5F0E" w:rsidRDefault="001A3B27" w:rsidP="001A3B27">
      <w:pPr>
        <w:pStyle w:val="EYBodytextwithparaspace"/>
        <w:spacing w:after="120"/>
        <w:jc w:val="both"/>
        <w:rPr>
          <w:rFonts w:asciiTheme="minorHAnsi" w:hAnsiTheme="minorHAnsi" w:cstheme="minorHAnsi"/>
          <w:sz w:val="24"/>
          <w:lang w:val="cs-CZ"/>
        </w:rPr>
      </w:pPr>
      <w:r w:rsidRPr="00BB5F0E">
        <w:rPr>
          <w:rFonts w:asciiTheme="minorHAnsi" w:hAnsiTheme="minorHAnsi" w:cstheme="minorHAnsi"/>
          <w:sz w:val="24"/>
          <w:lang w:val="cs-CZ"/>
        </w:rPr>
        <w:t>Pro srovnání v USA upravuje testování autonomních vozidel plošný zákon napříč všemi státy USA.</w:t>
      </w:r>
      <w:r w:rsidRPr="00BB5F0E">
        <w:rPr>
          <w:rFonts w:asciiTheme="minorHAnsi" w:hAnsiTheme="minorHAnsi" w:cstheme="minorHAnsi"/>
          <w:sz w:val="24"/>
          <w:vertAlign w:val="superscript"/>
          <w:lang w:val="cs-CZ"/>
        </w:rPr>
        <w:footnoteReference w:id="1"/>
      </w:r>
      <w:r w:rsidRPr="00BB5F0E">
        <w:rPr>
          <w:rFonts w:asciiTheme="minorHAnsi" w:hAnsiTheme="minorHAnsi" w:cstheme="minorHAnsi"/>
          <w:sz w:val="24"/>
          <w:lang w:val="cs-CZ"/>
        </w:rPr>
        <w:t xml:space="preserve"> </w:t>
      </w:r>
    </w:p>
    <w:p w:rsidR="001A3B27" w:rsidRPr="00BB5F0E" w:rsidRDefault="001A3B27" w:rsidP="001A3B27">
      <w:pPr>
        <w:pStyle w:val="EYBodytextwithparaspace"/>
        <w:spacing w:after="120"/>
        <w:jc w:val="both"/>
        <w:rPr>
          <w:rFonts w:asciiTheme="minorHAnsi" w:hAnsiTheme="minorHAnsi" w:cstheme="minorHAnsi"/>
          <w:sz w:val="24"/>
          <w:lang w:val="cs-CZ"/>
        </w:rPr>
      </w:pPr>
      <w:r w:rsidRPr="00BB5F0E">
        <w:rPr>
          <w:rFonts w:asciiTheme="minorHAnsi" w:hAnsiTheme="minorHAnsi" w:cstheme="minorHAnsi"/>
          <w:sz w:val="24"/>
          <w:lang w:val="cs-CZ"/>
        </w:rPr>
        <w:t>Německo umožní testování vozů za přísných podmínek - vyžadující přítomného řidiče ve vozu a povinnosti instalování černé skříňky</w:t>
      </w:r>
      <w:r w:rsidRPr="00BB5F0E">
        <w:rPr>
          <w:rFonts w:asciiTheme="minorHAnsi" w:hAnsiTheme="minorHAnsi" w:cstheme="minorHAnsi"/>
          <w:sz w:val="24"/>
          <w:vertAlign w:val="superscript"/>
          <w:lang w:val="cs-CZ"/>
        </w:rPr>
        <w:footnoteReference w:id="2"/>
      </w:r>
      <w:r w:rsidRPr="00BB5F0E">
        <w:rPr>
          <w:rFonts w:asciiTheme="minorHAnsi" w:hAnsiTheme="minorHAnsi" w:cstheme="minorHAnsi"/>
          <w:sz w:val="24"/>
          <w:lang w:val="cs-CZ"/>
        </w:rPr>
        <w:t>.</w:t>
      </w:r>
    </w:p>
    <w:p w:rsidR="001A3B27" w:rsidRPr="00BB5F0E" w:rsidRDefault="001A3B27" w:rsidP="001A3B27">
      <w:pPr>
        <w:pStyle w:val="EYBodytextwithparaspace"/>
        <w:jc w:val="both"/>
        <w:rPr>
          <w:rFonts w:asciiTheme="minorHAnsi" w:hAnsiTheme="minorHAnsi" w:cstheme="minorHAnsi"/>
          <w:sz w:val="24"/>
          <w:lang w:val="cs-CZ"/>
        </w:rPr>
      </w:pPr>
      <w:r w:rsidRPr="00BB5F0E">
        <w:rPr>
          <w:rFonts w:asciiTheme="minorHAnsi" w:hAnsiTheme="minorHAnsi" w:cstheme="minorHAnsi"/>
          <w:sz w:val="24"/>
          <w:lang w:val="cs-CZ"/>
        </w:rPr>
        <w:t>Na Slovensku již vznikla pracovní skupina, která se problematikou zabývá ve spolupráci s několika veřejnými i soukromími subjekty.</w:t>
      </w:r>
    </w:p>
    <w:p w:rsidR="001A3B27" w:rsidRPr="00BB5F0E" w:rsidRDefault="001A3B27" w:rsidP="001A3B27">
      <w:pPr>
        <w:pStyle w:val="Bulletcopy1"/>
        <w:numPr>
          <w:ilvl w:val="0"/>
          <w:numId w:val="0"/>
        </w:numPr>
        <w:spacing w:before="24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BB5F0E">
        <w:rPr>
          <w:rFonts w:asciiTheme="minorHAnsi" w:hAnsiTheme="minorHAnsi" w:cstheme="minorHAnsi"/>
          <w:b/>
          <w:sz w:val="24"/>
          <w:szCs w:val="24"/>
        </w:rPr>
        <w:t xml:space="preserve">3) Administrativní a technické zázemí pro výzkumné útvary a uživatele </w:t>
      </w:r>
    </w:p>
    <w:p w:rsidR="001A3B27" w:rsidRPr="00BB5F0E" w:rsidRDefault="001A3B27" w:rsidP="001A3B27">
      <w:pPr>
        <w:pStyle w:val="Bulletcopy1"/>
        <w:numPr>
          <w:ilvl w:val="0"/>
          <w:numId w:val="0"/>
        </w:numPr>
        <w:spacing w:before="240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Administrativní a technické zázemí pro výzkumné útvary a uživatele.</w:t>
      </w:r>
    </w:p>
    <w:p w:rsidR="001A3B27" w:rsidRPr="00BB5F0E" w:rsidRDefault="001A3B27" w:rsidP="001A3B27">
      <w:pPr>
        <w:pStyle w:val="EYBodytextwithparaspace"/>
        <w:spacing w:after="120"/>
        <w:jc w:val="both"/>
        <w:rPr>
          <w:rFonts w:asciiTheme="minorHAnsi" w:hAnsiTheme="minorHAnsi" w:cstheme="minorHAnsi"/>
          <w:sz w:val="24"/>
          <w:lang w:val="cs-CZ"/>
        </w:rPr>
      </w:pPr>
      <w:r w:rsidRPr="00BB5F0E">
        <w:rPr>
          <w:rFonts w:asciiTheme="minorHAnsi" w:hAnsiTheme="minorHAnsi" w:cstheme="minorHAnsi"/>
          <w:sz w:val="24"/>
          <w:lang w:val="cs-CZ"/>
        </w:rPr>
        <w:t xml:space="preserve">Testovací centrum musí být vybaveno patřičnou infrastrukturou zabezpečující provoz projektu. Např.: kontrolní centrum, servis, ubytovací kapacity, vývojové centrum, technické zázemí, konferenční sál, atd. </w:t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kern w:val="12"/>
          <w:lang w:val="cs-CZ"/>
        </w:rPr>
      </w:pPr>
      <w:r w:rsidRPr="00BB5F0E">
        <w:rPr>
          <w:rFonts w:asciiTheme="minorHAnsi" w:hAnsiTheme="minorHAnsi" w:cstheme="minorHAnsi"/>
          <w:lang w:val="cs-CZ"/>
        </w:rPr>
        <w:br w:type="page"/>
      </w:r>
    </w:p>
    <w:p w:rsidR="001A3B27" w:rsidRPr="00BB5F0E" w:rsidRDefault="001A3B27" w:rsidP="001A3B27">
      <w:pPr>
        <w:pStyle w:val="EYHeading1"/>
        <w:tabs>
          <w:tab w:val="clear" w:pos="360"/>
          <w:tab w:val="num" w:pos="170"/>
        </w:tabs>
        <w:ind w:left="170" w:hanging="170"/>
        <w:jc w:val="both"/>
        <w:rPr>
          <w:rFonts w:asciiTheme="minorHAnsi" w:hAnsiTheme="minorHAnsi" w:cstheme="minorHAnsi"/>
          <w:b/>
          <w:color w:val="auto"/>
          <w:lang w:val="cs-CZ"/>
        </w:rPr>
      </w:pPr>
      <w:r w:rsidRPr="00BB5F0E">
        <w:rPr>
          <w:rFonts w:asciiTheme="minorHAnsi" w:hAnsiTheme="minorHAnsi" w:cstheme="minorHAnsi"/>
          <w:b/>
          <w:color w:val="auto"/>
          <w:lang w:val="cs-CZ"/>
        </w:rPr>
        <w:lastRenderedPageBreak/>
        <w:t xml:space="preserve">Seznam testovacích center pro autonomní vozy </w:t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noProof/>
          <w:lang w:val="cs-CZ" w:eastAsia="cs-CZ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7E2B8DF5" wp14:editId="67F1E7AA">
                <wp:simplePos x="0" y="0"/>
                <wp:positionH relativeFrom="margin">
                  <wp:posOffset>-635</wp:posOffset>
                </wp:positionH>
                <wp:positionV relativeFrom="paragraph">
                  <wp:posOffset>18746</wp:posOffset>
                </wp:positionV>
                <wp:extent cx="5732780" cy="508635"/>
                <wp:effectExtent l="0" t="0" r="1270" b="5715"/>
                <wp:wrapNone/>
                <wp:docPr id="63" name="Rectangl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2780" cy="50863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A3B27" w:rsidRPr="00BB5F0E" w:rsidRDefault="001A3B27" w:rsidP="001A3B27">
                            <w:pPr>
                              <w:rPr>
                                <w:rFonts w:asciiTheme="minorHAnsi" w:hAnsiTheme="minorHAnsi" w:cstheme="minorHAnsi"/>
                                <w:color w:val="000000" w:themeColor="text1"/>
                                <w:lang w:val="cs-CZ"/>
                              </w:rPr>
                            </w:pPr>
                            <w:r w:rsidRPr="00BB5F0E">
                              <w:rPr>
                                <w:rFonts w:asciiTheme="minorHAnsi" w:hAnsiTheme="minorHAnsi" w:cstheme="minorHAnsi"/>
                                <w:color w:val="000000" w:themeColor="text1"/>
                                <w:lang w:val="cs-CZ"/>
                              </w:rPr>
                              <w:t>2.1 Aktivní testovací centra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2B8DF5" id="Rectangle 63" o:spid="_x0000_s1026" style="position:absolute;left:0;text-align:left;margin-left:-.05pt;margin-top:1.5pt;width:451.4pt;height:40.05pt;z-index:-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" fillcolor="#d8d8d8 [2732]" stroked="f" strokeweight="1pt">
                <v:textbox>
                  <w:txbxContent>
                    <w:p w:rsidR="001A3B27" w:rsidRPr="00BB5F0E" w:rsidRDefault="001A3B27" w:rsidP="001A3B27">
                      <w:pPr>
                        <w:rPr>
                          <w:rFonts w:asciiTheme="minorHAnsi" w:hAnsiTheme="minorHAnsi" w:cstheme="minorHAnsi"/>
                          <w:color w:val="000000" w:themeColor="text1"/>
                          <w:lang w:val="cs-CZ"/>
                        </w:rPr>
                      </w:pPr>
                      <w:r w:rsidRPr="00BB5F0E">
                        <w:rPr>
                          <w:rFonts w:asciiTheme="minorHAnsi" w:hAnsiTheme="minorHAnsi" w:cstheme="minorHAnsi"/>
                          <w:color w:val="000000" w:themeColor="text1"/>
                          <w:lang w:val="cs-CZ"/>
                        </w:rPr>
                        <w:t>2.1 Aktivní testovací centra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BB5F0E">
        <w:rPr>
          <w:rFonts w:asciiTheme="minorHAnsi" w:hAnsiTheme="minorHAnsi" w:cstheme="minorHAnsi"/>
          <w:lang w:val="cs-CZ"/>
        </w:rPr>
        <w:br/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b/>
          <w:lang w:val="cs-CZ"/>
        </w:rPr>
        <w:t>IDIADA</w:t>
      </w:r>
      <w:r w:rsidRPr="00BB5F0E">
        <w:rPr>
          <w:rFonts w:asciiTheme="minorHAnsi" w:hAnsiTheme="minorHAnsi" w:cstheme="minorHAnsi"/>
          <w:lang w:val="cs-CZ"/>
        </w:rPr>
        <w:t>: Spain, L'Albornar</w:t>
      </w:r>
    </w:p>
    <w:p w:rsidR="001A3B27" w:rsidRDefault="00A206A8" w:rsidP="001A3B27">
      <w:pPr>
        <w:jc w:val="both"/>
        <w:rPr>
          <w:rFonts w:asciiTheme="minorHAnsi" w:hAnsiTheme="minorHAnsi" w:cstheme="minorHAnsi"/>
          <w:b/>
          <w:lang w:val="cs-CZ"/>
        </w:rPr>
      </w:pPr>
      <w:hyperlink r:id="rId8" w:history="1">
        <w:r w:rsidR="001A3B27" w:rsidRPr="00BB5F0E">
          <w:rPr>
            <w:rStyle w:val="Hypertextovodkaz"/>
            <w:rFonts w:asciiTheme="minorHAnsi" w:hAnsiTheme="minorHAnsi" w:cstheme="minorHAnsi"/>
            <w:color w:val="auto"/>
            <w:lang w:val="cs-CZ"/>
          </w:rPr>
          <w:t>http://www.applusidiada.com/en/service/Testing_facility_design-1328277085288</w:t>
        </w:r>
      </w:hyperlink>
    </w:p>
    <w:p w:rsidR="001A3B27" w:rsidRDefault="001A3B27" w:rsidP="001A3B27">
      <w:pPr>
        <w:jc w:val="both"/>
        <w:rPr>
          <w:rFonts w:asciiTheme="minorHAnsi" w:hAnsiTheme="minorHAnsi" w:cstheme="minorHAnsi"/>
          <w:b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b/>
          <w:lang w:val="cs-CZ"/>
        </w:rPr>
        <w:t>Mira</w:t>
      </w:r>
      <w:r w:rsidRPr="00BB5F0E">
        <w:rPr>
          <w:rFonts w:asciiTheme="minorHAnsi" w:hAnsiTheme="minorHAnsi" w:cstheme="minorHAnsi"/>
          <w:lang w:val="cs-CZ"/>
        </w:rPr>
        <w:t>: Velká Británie, Nuneaton</w:t>
      </w:r>
      <w:r w:rsidR="00530785">
        <w:rPr>
          <w:rFonts w:asciiTheme="minorHAnsi" w:hAnsiTheme="minorHAnsi" w:cstheme="minorHAnsi"/>
          <w:lang w:val="cs-CZ"/>
        </w:rPr>
        <w:t xml:space="preserve"> </w:t>
      </w:r>
      <w:hyperlink r:id="rId9" w:history="1">
        <w:r w:rsidRPr="00BB5F0E">
          <w:rPr>
            <w:rStyle w:val="Hypertextovodkaz"/>
            <w:rFonts w:asciiTheme="minorHAnsi" w:hAnsiTheme="minorHAnsi" w:cstheme="minorHAnsi"/>
            <w:color w:val="auto"/>
            <w:lang w:val="cs-CZ"/>
          </w:rPr>
          <w:t>https://www.horiba-mira.com/</w:t>
        </w:r>
      </w:hyperlink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b/>
          <w:lang w:val="cs-CZ"/>
        </w:rPr>
        <w:t>Mcity</w:t>
      </w:r>
      <w:r w:rsidRPr="00BB5F0E">
        <w:rPr>
          <w:rFonts w:asciiTheme="minorHAnsi" w:hAnsiTheme="minorHAnsi" w:cstheme="minorHAnsi"/>
          <w:lang w:val="cs-CZ"/>
        </w:rPr>
        <w:t>: USA, Michigan</w:t>
      </w:r>
      <w:r w:rsidR="00530785">
        <w:rPr>
          <w:rFonts w:asciiTheme="minorHAnsi" w:hAnsiTheme="minorHAnsi" w:cstheme="minorHAnsi"/>
          <w:lang w:val="cs-CZ"/>
        </w:rPr>
        <w:t xml:space="preserve"> </w:t>
      </w:r>
      <w:hyperlink r:id="rId10" w:history="1">
        <w:r w:rsidRPr="00BB5F0E">
          <w:rPr>
            <w:rStyle w:val="Hypertextovodkaz"/>
            <w:rFonts w:asciiTheme="minorHAnsi" w:hAnsiTheme="minorHAnsi" w:cstheme="minorHAnsi"/>
            <w:color w:val="auto"/>
            <w:lang w:val="cs-CZ"/>
          </w:rPr>
          <w:t>https://mcity.umich.edu/our-work/mcity-test-facility/</w:t>
        </w:r>
      </w:hyperlink>
    </w:p>
    <w:p w:rsidR="001A3B27" w:rsidRPr="00BB5F0E" w:rsidRDefault="001A3B27" w:rsidP="001A3B27">
      <w:pPr>
        <w:jc w:val="both"/>
        <w:rPr>
          <w:rFonts w:asciiTheme="minorHAnsi" w:hAnsiTheme="minorHAnsi" w:cstheme="minorHAnsi"/>
          <w:b/>
          <w:lang w:val="cs-CZ"/>
        </w:rPr>
      </w:pPr>
    </w:p>
    <w:p w:rsidR="00485678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b/>
          <w:lang w:val="cs-CZ"/>
        </w:rPr>
        <w:t>Aldenhoven</w:t>
      </w:r>
      <w:r w:rsidRPr="00BB5F0E">
        <w:rPr>
          <w:rFonts w:asciiTheme="minorHAnsi" w:hAnsiTheme="minorHAnsi" w:cstheme="minorHAnsi"/>
          <w:lang w:val="cs-CZ"/>
        </w:rPr>
        <w:t>: Německo, Aldenhoven; RWTH Aachen University GmbH</w:t>
      </w:r>
    </w:p>
    <w:p w:rsidR="001A3B27" w:rsidRPr="00BB5F0E" w:rsidRDefault="00A206A8" w:rsidP="001A3B27">
      <w:pPr>
        <w:jc w:val="both"/>
        <w:rPr>
          <w:rFonts w:asciiTheme="minorHAnsi" w:hAnsiTheme="minorHAnsi" w:cstheme="minorHAnsi"/>
          <w:lang w:val="cs-CZ"/>
        </w:rPr>
      </w:pPr>
      <w:hyperlink r:id="rId11" w:history="1">
        <w:r w:rsidR="001A3B27" w:rsidRPr="00BB5F0E">
          <w:rPr>
            <w:rStyle w:val="Hypertextovodkaz"/>
            <w:rFonts w:asciiTheme="minorHAnsi" w:hAnsiTheme="minorHAnsi" w:cstheme="minorHAnsi"/>
            <w:color w:val="auto"/>
            <w:lang w:val="cs-CZ"/>
          </w:rPr>
          <w:t>http://www.atc-aldenhoven.de/en/</w:t>
        </w:r>
      </w:hyperlink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485678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b/>
          <w:lang w:val="cs-CZ"/>
        </w:rPr>
        <w:t>Boxberg</w:t>
      </w:r>
      <w:r w:rsidRPr="00BB5F0E">
        <w:rPr>
          <w:rFonts w:asciiTheme="minorHAnsi" w:hAnsiTheme="minorHAnsi" w:cstheme="minorHAnsi"/>
          <w:lang w:val="cs-CZ"/>
        </w:rPr>
        <w:t xml:space="preserve">: Německo, 90 km severovýchodně od města Stuttgart </w:t>
      </w:r>
    </w:p>
    <w:p w:rsidR="001A3B27" w:rsidRPr="00BB5F0E" w:rsidRDefault="00A206A8" w:rsidP="001A3B27">
      <w:pPr>
        <w:jc w:val="both"/>
        <w:rPr>
          <w:rFonts w:asciiTheme="minorHAnsi" w:hAnsiTheme="minorHAnsi" w:cstheme="minorHAnsi"/>
          <w:lang w:val="cs-CZ"/>
        </w:rPr>
      </w:pPr>
      <w:hyperlink r:id="rId12" w:history="1">
        <w:r w:rsidR="001A3B27" w:rsidRPr="00BB5F0E">
          <w:rPr>
            <w:rStyle w:val="Hypertextovodkaz"/>
            <w:rFonts w:asciiTheme="minorHAnsi" w:hAnsiTheme="minorHAnsi" w:cstheme="minorHAnsi"/>
            <w:color w:val="auto"/>
            <w:lang w:val="cs-CZ"/>
          </w:rPr>
          <w:t>http://www.bosch-mobility-solutions.com/en/products-and-services/mobility-services/proving-grounds/proving-ground-boxberg/</w:t>
        </w:r>
      </w:hyperlink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b/>
          <w:lang w:val="cs-CZ"/>
        </w:rPr>
        <w:t>Nardò</w:t>
      </w:r>
      <w:r w:rsidRPr="00BB5F0E">
        <w:rPr>
          <w:rFonts w:asciiTheme="minorHAnsi" w:hAnsiTheme="minorHAnsi" w:cstheme="minorHAnsi"/>
          <w:lang w:val="cs-CZ"/>
        </w:rPr>
        <w:t>: Itálie, Santa Chiarada di Nardo</w:t>
      </w:r>
      <w:r w:rsidR="00530785">
        <w:rPr>
          <w:rFonts w:asciiTheme="minorHAnsi" w:hAnsiTheme="minorHAnsi" w:cstheme="minorHAnsi"/>
          <w:lang w:val="cs-CZ"/>
        </w:rPr>
        <w:t xml:space="preserve">  </w:t>
      </w:r>
      <w:hyperlink r:id="rId13" w:history="1">
        <w:r w:rsidRPr="00BB5F0E">
          <w:rPr>
            <w:rStyle w:val="Hypertextovodkaz"/>
            <w:rFonts w:asciiTheme="minorHAnsi" w:hAnsiTheme="minorHAnsi" w:cstheme="minorHAnsi"/>
            <w:color w:val="auto"/>
            <w:lang w:val="cs-CZ"/>
          </w:rPr>
          <w:t>http://www.porscheengineering.com/nardo/en/</w:t>
        </w:r>
      </w:hyperlink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b/>
          <w:lang w:val="cs-CZ"/>
        </w:rPr>
        <w:t>Millbrook</w:t>
      </w:r>
      <w:r w:rsidRPr="00BB5F0E">
        <w:rPr>
          <w:rFonts w:asciiTheme="minorHAnsi" w:hAnsiTheme="minorHAnsi" w:cstheme="minorHAnsi"/>
          <w:lang w:val="cs-CZ"/>
        </w:rPr>
        <w:t>: Velká Británie, Millbrook</w:t>
      </w:r>
      <w:r w:rsidR="00530785">
        <w:rPr>
          <w:rFonts w:asciiTheme="minorHAnsi" w:hAnsiTheme="minorHAnsi" w:cstheme="minorHAnsi"/>
          <w:lang w:val="cs-CZ"/>
        </w:rPr>
        <w:t xml:space="preserve">  </w:t>
      </w:r>
      <w:hyperlink r:id="rId14" w:history="1">
        <w:r w:rsidRPr="00BB5F0E">
          <w:rPr>
            <w:rStyle w:val="Hypertextovodkaz"/>
            <w:rFonts w:asciiTheme="minorHAnsi" w:hAnsiTheme="minorHAnsi" w:cstheme="minorHAnsi"/>
            <w:color w:val="auto"/>
            <w:lang w:val="cs-CZ"/>
          </w:rPr>
          <w:t>http://www.millbrook.co.uk/</w:t>
        </w:r>
      </w:hyperlink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b/>
          <w:lang w:val="cs-CZ"/>
        </w:rPr>
        <w:t>AstaZero</w:t>
      </w:r>
      <w:r w:rsidRPr="00BB5F0E">
        <w:rPr>
          <w:rFonts w:asciiTheme="minorHAnsi" w:hAnsiTheme="minorHAnsi" w:cstheme="minorHAnsi"/>
          <w:lang w:val="cs-CZ"/>
        </w:rPr>
        <w:t>: Švédsko, Hällered</w:t>
      </w:r>
      <w:r w:rsidR="00530785">
        <w:rPr>
          <w:rFonts w:asciiTheme="minorHAnsi" w:hAnsiTheme="minorHAnsi" w:cstheme="minorHAnsi"/>
          <w:lang w:val="cs-CZ"/>
        </w:rPr>
        <w:t xml:space="preserve"> </w:t>
      </w:r>
      <w:hyperlink r:id="rId15" w:history="1">
        <w:r w:rsidRPr="00BB5F0E">
          <w:rPr>
            <w:rStyle w:val="Hypertextovodkaz"/>
            <w:rFonts w:asciiTheme="minorHAnsi" w:hAnsiTheme="minorHAnsi" w:cstheme="minorHAnsi"/>
            <w:color w:val="auto"/>
            <w:lang w:val="cs-CZ"/>
          </w:rPr>
          <w:t>http://www.astazero.com/</w:t>
        </w:r>
      </w:hyperlink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b/>
          <w:lang w:val="cs-CZ"/>
        </w:rPr>
        <w:t>Papenburg</w:t>
      </w:r>
      <w:r w:rsidRPr="00BB5F0E">
        <w:rPr>
          <w:rFonts w:asciiTheme="minorHAnsi" w:hAnsiTheme="minorHAnsi" w:cstheme="minorHAnsi"/>
          <w:lang w:val="cs-CZ"/>
        </w:rPr>
        <w:t>: Německo</w:t>
      </w:r>
      <w:r w:rsidR="00530785">
        <w:rPr>
          <w:rFonts w:asciiTheme="minorHAnsi" w:hAnsiTheme="minorHAnsi" w:cstheme="minorHAnsi"/>
          <w:lang w:val="cs-CZ"/>
        </w:rPr>
        <w:t xml:space="preserve"> </w:t>
      </w:r>
      <w:hyperlink r:id="rId16" w:history="1">
        <w:r w:rsidRPr="00BB5F0E">
          <w:rPr>
            <w:rStyle w:val="Hypertextovodkaz"/>
            <w:rFonts w:asciiTheme="minorHAnsi" w:hAnsiTheme="minorHAnsi" w:cstheme="minorHAnsi"/>
            <w:color w:val="auto"/>
            <w:lang w:val="cs-CZ"/>
          </w:rPr>
          <w:t>https://atppbg.de/en/</w:t>
        </w:r>
      </w:hyperlink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noProof/>
          <w:lang w:val="cs-CZ" w:eastAsia="cs-CZ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465141BE" wp14:editId="3653FFD3">
                <wp:simplePos x="0" y="0"/>
                <wp:positionH relativeFrom="margin">
                  <wp:posOffset>-635</wp:posOffset>
                </wp:positionH>
                <wp:positionV relativeFrom="paragraph">
                  <wp:posOffset>70181</wp:posOffset>
                </wp:positionV>
                <wp:extent cx="5732780" cy="429370"/>
                <wp:effectExtent l="0" t="0" r="1270" b="8890"/>
                <wp:wrapNone/>
                <wp:docPr id="64" name="Rectang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2780" cy="42937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A3B27" w:rsidRPr="00BB5F0E" w:rsidRDefault="001A3B27" w:rsidP="001A3B27">
                            <w:pPr>
                              <w:rPr>
                                <w:rFonts w:asciiTheme="minorHAnsi" w:hAnsiTheme="minorHAnsi" w:cstheme="minorHAnsi"/>
                                <w:color w:val="000000" w:themeColor="text1"/>
                                <w:lang w:val="cs-CZ"/>
                              </w:rPr>
                            </w:pPr>
                            <w:r w:rsidRPr="00BB5F0E">
                              <w:rPr>
                                <w:rFonts w:asciiTheme="minorHAnsi" w:hAnsiTheme="minorHAnsi" w:cstheme="minorHAnsi"/>
                                <w:color w:val="000000" w:themeColor="text1"/>
                                <w:lang w:val="cs-CZ"/>
                              </w:rPr>
                              <w:t>2.2 Testovací centra v přípravě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5141BE" id="Rectangle 64" o:spid="_x0000_s1027" style="position:absolute;left:0;text-align:left;margin-left:-.05pt;margin-top:5.55pt;width:451.4pt;height:33.8pt;z-index:-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" fillcolor="#d8d8d8 [2732]" stroked="f" strokeweight="1pt">
                <v:textbox>
                  <w:txbxContent>
                    <w:p w:rsidR="001A3B27" w:rsidRPr="00BB5F0E" w:rsidRDefault="001A3B27" w:rsidP="001A3B27">
                      <w:pPr>
                        <w:rPr>
                          <w:rFonts w:asciiTheme="minorHAnsi" w:hAnsiTheme="minorHAnsi" w:cstheme="minorHAnsi"/>
                          <w:color w:val="000000" w:themeColor="text1"/>
                          <w:lang w:val="cs-CZ"/>
                        </w:rPr>
                      </w:pPr>
                      <w:r w:rsidRPr="00BB5F0E">
                        <w:rPr>
                          <w:rFonts w:asciiTheme="minorHAnsi" w:hAnsiTheme="minorHAnsi" w:cstheme="minorHAnsi"/>
                          <w:color w:val="000000" w:themeColor="text1"/>
                          <w:lang w:val="cs-CZ"/>
                        </w:rPr>
                        <w:t>2.2 Testovací centra v přípravě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b/>
          <w:lang w:val="cs-CZ"/>
        </w:rPr>
        <w:t>ZONE</w:t>
      </w:r>
      <w:r w:rsidRPr="00BB5F0E">
        <w:rPr>
          <w:rFonts w:asciiTheme="minorHAnsi" w:hAnsiTheme="minorHAnsi" w:cstheme="minorHAnsi"/>
          <w:lang w:val="cs-CZ"/>
        </w:rPr>
        <w:t>: Maďarsko, Zalaegerszeg</w:t>
      </w:r>
    </w:p>
    <w:p w:rsidR="001A3B27" w:rsidRPr="00BB5F0E" w:rsidRDefault="00A206A8" w:rsidP="001A3B27">
      <w:pPr>
        <w:jc w:val="both"/>
        <w:rPr>
          <w:rFonts w:asciiTheme="minorHAnsi" w:hAnsiTheme="minorHAnsi" w:cstheme="minorHAnsi"/>
          <w:u w:val="single"/>
          <w:lang w:val="cs-CZ"/>
        </w:rPr>
      </w:pPr>
      <w:hyperlink r:id="rId17" w:history="1">
        <w:r w:rsidR="001A3B27" w:rsidRPr="00BB5F0E">
          <w:rPr>
            <w:rStyle w:val="Hypertextovodkaz"/>
            <w:rFonts w:asciiTheme="minorHAnsi" w:hAnsiTheme="minorHAnsi" w:cstheme="minorHAnsi"/>
            <w:color w:val="auto"/>
            <w:lang w:val="cs-CZ"/>
          </w:rPr>
          <w:t>http://cesci-net.eu/tiny_mce/uploaded/Palkovics_automated-driving.pdf</w:t>
        </w:r>
      </w:hyperlink>
    </w:p>
    <w:p w:rsidR="001A3B27" w:rsidRPr="00BB5F0E" w:rsidRDefault="001A3B27" w:rsidP="001A3B27">
      <w:pPr>
        <w:jc w:val="both"/>
        <w:rPr>
          <w:rFonts w:asciiTheme="minorHAnsi" w:hAnsiTheme="minorHAnsi" w:cstheme="minorHAnsi"/>
          <w:u w:val="single"/>
          <w:lang w:val="cs-CZ"/>
        </w:rPr>
      </w:pPr>
    </w:p>
    <w:p w:rsidR="00530785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b/>
          <w:lang w:val="cs-CZ"/>
        </w:rPr>
        <w:t>Slovensko</w:t>
      </w:r>
      <w:r w:rsidRPr="00BB5F0E">
        <w:rPr>
          <w:rFonts w:asciiTheme="minorHAnsi" w:hAnsiTheme="minorHAnsi" w:cstheme="minorHAnsi"/>
          <w:lang w:val="cs-CZ"/>
        </w:rPr>
        <w:t>: Dálniční úsek Bratislava-Brno</w:t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lang w:val="cs-CZ"/>
        </w:rPr>
        <w:t>Testovací dráha by měla vzniknout na existující dálnici mezi Brnem a Bratislavou, s případným rozšířením o navazující úseky do Rakouska a Maďarska.</w:t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lang w:val="cs-CZ"/>
        </w:rPr>
        <w:t>Projekt je nyní v rámci příprav, kdy je potřeba nadefinovat, co všechno musí dráha obsahovat a kolik bude projekt stát. Potřebné jsou i legislativní změny.</w:t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lang w:val="cs-CZ"/>
        </w:rPr>
        <w:t>Část projektu by měl spolufinancovat automobilový průmysl, část telekomunikační operátoři. Stát by chtěl získat také podporu z prostředků EU. Zapojit by se měli i university a IT firmy.</w:t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lang w:val="cs-CZ"/>
        </w:rPr>
        <w:t>Analýza projektu by měla proběhnout do konce roku 2017 s realizací pilotní fáze v následujících letech.</w:t>
      </w:r>
      <w:r w:rsidRPr="00BB5F0E">
        <w:rPr>
          <w:rStyle w:val="Znakapoznpodarou"/>
          <w:rFonts w:asciiTheme="minorHAnsi" w:hAnsiTheme="minorHAnsi" w:cstheme="minorHAnsi"/>
          <w:lang w:val="cs-CZ"/>
        </w:rPr>
        <w:footnoteReference w:id="3"/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lang w:val="cs-CZ"/>
        </w:rPr>
        <w:br w:type="page"/>
      </w:r>
    </w:p>
    <w:p w:rsidR="001A3B27" w:rsidRPr="00BB5F0E" w:rsidRDefault="001A3B27" w:rsidP="001A3B27">
      <w:pPr>
        <w:pStyle w:val="EYHeading1"/>
        <w:tabs>
          <w:tab w:val="clear" w:pos="360"/>
          <w:tab w:val="num" w:pos="170"/>
        </w:tabs>
        <w:ind w:left="170" w:hanging="170"/>
        <w:jc w:val="both"/>
        <w:rPr>
          <w:rFonts w:asciiTheme="minorHAnsi" w:hAnsiTheme="minorHAnsi" w:cstheme="minorHAnsi"/>
          <w:b/>
          <w:color w:val="auto"/>
          <w:lang w:val="cs-CZ"/>
        </w:rPr>
      </w:pPr>
      <w:r w:rsidRPr="00BB5F0E">
        <w:rPr>
          <w:rFonts w:asciiTheme="minorHAnsi" w:hAnsiTheme="minorHAnsi" w:cstheme="minorHAnsi"/>
          <w:b/>
          <w:color w:val="auto"/>
          <w:lang w:val="cs-CZ"/>
        </w:rPr>
        <w:lastRenderedPageBreak/>
        <w:t xml:space="preserve"> Představení vybraných testovacích center</w:t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noProof/>
          <w:lang w:val="cs-CZ" w:eastAsia="cs-CZ"/>
        </w:rPr>
        <w:drawing>
          <wp:anchor distT="0" distB="0" distL="114300" distR="114300" simplePos="0" relativeHeight="251686912" behindDoc="0" locked="0" layoutInCell="1" allowOverlap="1" wp14:anchorId="4F8A0769" wp14:editId="7D4B251A">
            <wp:simplePos x="0" y="0"/>
            <wp:positionH relativeFrom="margin">
              <wp:posOffset>3550920</wp:posOffset>
            </wp:positionH>
            <wp:positionV relativeFrom="margin">
              <wp:posOffset>681355</wp:posOffset>
            </wp:positionV>
            <wp:extent cx="2162934" cy="1438483"/>
            <wp:effectExtent l="0" t="0" r="8890" b="9525"/>
            <wp:wrapNone/>
            <wp:docPr id="109" name="Picture 109" descr="https://upload.wikimedia.org/wikipedia/commons/9/97/Proving_Grou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upload.wikimedia.org/wikipedia/commons/9/97/Proving_Ground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934" cy="1438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B5F0E">
        <w:rPr>
          <w:rFonts w:asciiTheme="minorHAnsi" w:hAnsiTheme="minorHAnsi" w:cstheme="minorHAnsi"/>
          <w:noProof/>
          <w:lang w:val="cs-CZ"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6DB4E1B" wp14:editId="66503ECB">
                <wp:simplePos x="0" y="0"/>
                <wp:positionH relativeFrom="column">
                  <wp:posOffset>7924</wp:posOffset>
                </wp:positionH>
                <wp:positionV relativeFrom="paragraph">
                  <wp:posOffset>23577</wp:posOffset>
                </wp:positionV>
                <wp:extent cx="2353586" cy="1391285"/>
                <wp:effectExtent l="0" t="0" r="8890" b="0"/>
                <wp:wrapNone/>
                <wp:docPr id="106" name="Text Box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3586" cy="139128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A3B27" w:rsidRPr="00BB5F0E" w:rsidRDefault="001A3B27" w:rsidP="001A3B27">
                            <w:pPr>
                              <w:tabs>
                                <w:tab w:val="left" w:pos="2655"/>
                              </w:tabs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BB5F0E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IDIADA</w:t>
                            </w:r>
                            <w:r w:rsidRPr="00BB5F0E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ab/>
                            </w:r>
                          </w:p>
                          <w:p w:rsidR="001A3B27" w:rsidRPr="00BB5F0E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BB5F0E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 xml:space="preserve">Španělsko, Tarragona </w:t>
                            </w:r>
                            <w:r w:rsidRPr="00BB5F0E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br/>
                              <w:t>P.I Albornar, S/N</w:t>
                            </w:r>
                            <w:r w:rsidRPr="00BB5F0E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br/>
                              <w:t xml:space="preserve">Santa Oliva 43710 </w:t>
                            </w:r>
                          </w:p>
                          <w:p w:rsidR="001A3B27" w:rsidRPr="00BB5F0E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BB5F0E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BB5F0E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BB5F0E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BB5F0E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Status: </w:t>
                            </w:r>
                            <w:r w:rsidRPr="00BB5F0E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>Aktivní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DB4E1B" id="_x0000_t202" coordsize="21600,21600" o:spt="202" path="m,l,21600r21600,l21600,xe">
                <v:stroke joinstyle="miter"/>
                <v:path gradientshapeok="t" o:connecttype="rect"/>
              </v:shapetype>
              <v:shape id="Text Box 106" o:spid="_x0000_s1028" type="#_x0000_t202" style="position:absolute;left:0;text-align:left;margin-left:.6pt;margin-top:1.85pt;width:185.3pt;height:109.5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" fillcolor="#d8d8d8 [2732]" stroked="f" strokeweight=".5pt">
                <v:textbox>
                  <w:txbxContent>
                    <w:p w:rsidR="001A3B27" w:rsidRPr="00BB5F0E" w:rsidRDefault="001A3B27" w:rsidP="001A3B27">
                      <w:pPr>
                        <w:tabs>
                          <w:tab w:val="left" w:pos="2655"/>
                        </w:tabs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BB5F0E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IDIADA</w:t>
                      </w:r>
                      <w:r w:rsidRPr="00BB5F0E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ab/>
                      </w:r>
                    </w:p>
                    <w:p w:rsidR="001A3B27" w:rsidRPr="00BB5F0E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BB5F0E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 xml:space="preserve">Španělsko, Tarragona </w:t>
                      </w:r>
                      <w:r w:rsidRPr="00BB5F0E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br/>
                        <w:t>P.I Albornar, S/N</w:t>
                      </w:r>
                      <w:r w:rsidRPr="00BB5F0E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br/>
                        <w:t xml:space="preserve">Santa Oliva 43710 </w:t>
                      </w:r>
                    </w:p>
                    <w:p w:rsidR="001A3B27" w:rsidRPr="00BB5F0E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BB5F0E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BB5F0E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BB5F0E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BB5F0E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Status: </w:t>
                      </w:r>
                      <w:r w:rsidRPr="00BB5F0E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>Aktivní</w:t>
                      </w:r>
                    </w:p>
                  </w:txbxContent>
                </v:textbox>
              </v:shape>
            </w:pict>
          </mc:Fallback>
        </mc:AlternateContent>
      </w:r>
      <w:r w:rsidRPr="00BB5F0E">
        <w:rPr>
          <w:rFonts w:asciiTheme="minorHAnsi" w:hAnsiTheme="minorHAnsi" w:cstheme="minorHAnsi"/>
          <w:noProof/>
          <w:lang w:val="cs-CZ" w:eastAsia="cs-CZ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2F85DB8C" wp14:editId="3D444F9E">
                <wp:simplePos x="0" y="0"/>
                <wp:positionH relativeFrom="margin">
                  <wp:align>right</wp:align>
                </wp:positionH>
                <wp:positionV relativeFrom="paragraph">
                  <wp:posOffset>14605</wp:posOffset>
                </wp:positionV>
                <wp:extent cx="5732780" cy="1446530"/>
                <wp:effectExtent l="0" t="0" r="1270" b="1270"/>
                <wp:wrapNone/>
                <wp:docPr id="107" name="Rectangle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2780" cy="144653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A3B27" w:rsidRDefault="001A3B27" w:rsidP="001A3B27">
                            <w:pPr>
                              <w:rPr>
                                <w:rFonts w:ascii="EYInterstate Regular" w:hAnsi="EYInterstate Regular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  <w:p w:rsidR="001A3B27" w:rsidRPr="0054054B" w:rsidRDefault="001A3B27" w:rsidP="001A3B27">
                            <w:pPr>
                              <w:rPr>
                                <w:rFonts w:ascii="EYInterstate Regular" w:hAnsi="EYInterstate Regular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85DB8C" id="Rectangle 107" o:spid="_x0000_s1029" style="position:absolute;left:0;text-align:left;margin-left:400.2pt;margin-top:1.15pt;width:451.4pt;height:113.9pt;z-index:-2516316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" fillcolor="#d8d8d8 [2732]" stroked="f" strokeweight="1pt">
                <v:textbox>
                  <w:txbxContent>
                    <w:p w:rsidR="001A3B27" w:rsidRDefault="001A3B27" w:rsidP="001A3B27">
                      <w:pPr>
                        <w:rPr>
                          <w:rFonts w:ascii="EYInterstate Regular" w:hAnsi="EYInterstate Regular"/>
                          <w:color w:val="000000" w:themeColor="text1"/>
                          <w:sz w:val="20"/>
                          <w:szCs w:val="20"/>
                        </w:rPr>
                      </w:pPr>
                    </w:p>
                    <w:p w:rsidR="001A3B27" w:rsidRPr="0054054B" w:rsidRDefault="001A3B27" w:rsidP="001A3B27">
                      <w:pPr>
                        <w:rPr>
                          <w:rFonts w:ascii="EYInterstate Regular" w:hAnsi="EYInterstate Regular"/>
                          <w:color w:val="000000" w:themeColor="text1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Skupina Applus IDIADA nabízí designové, testovací, inženýrské a homologační služby pro automobilový průmysl po celém světě. Skupina operuje ve více než 25 zemích světa</w:t>
      </w:r>
    </w:p>
    <w:p w:rsidR="001A3B27" w:rsidRPr="00BB5F0E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Španělské testovací centrum nabízí vysokou úroveň podpory zákazníků v kombinaci s prvotřídními zkušebními tratěmi a plně vybavenými servisními dílnami</w:t>
      </w:r>
    </w:p>
    <w:p w:rsidR="001A3B27" w:rsidRPr="00BB5F0E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Příznivé klimatické podmínky umožňují celoroční testování ve stabilních podmínkách</w:t>
      </w:r>
    </w:p>
    <w:p w:rsidR="001A3B27" w:rsidRPr="00BB5F0E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IDIADA se krom testování vozů soustředí také na oblast výzkumu a vývoje (R&amp;D) automobilových systémů</w:t>
      </w:r>
    </w:p>
    <w:p w:rsidR="001A3B27" w:rsidRPr="00BB5F0E" w:rsidRDefault="001A3B27" w:rsidP="001A3B27">
      <w:pPr>
        <w:jc w:val="both"/>
        <w:rPr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noProof/>
          <w:lang w:val="cs-CZ" w:eastAsia="cs-CZ"/>
        </w:rPr>
        <w:drawing>
          <wp:anchor distT="0" distB="0" distL="114300" distR="114300" simplePos="0" relativeHeight="251677696" behindDoc="0" locked="0" layoutInCell="1" allowOverlap="1" wp14:anchorId="00AF3E5D" wp14:editId="5DF820B8">
            <wp:simplePos x="0" y="0"/>
            <wp:positionH relativeFrom="margin">
              <wp:posOffset>3591560</wp:posOffset>
            </wp:positionH>
            <wp:positionV relativeFrom="paragraph">
              <wp:posOffset>19381</wp:posOffset>
            </wp:positionV>
            <wp:extent cx="2128532" cy="1441574"/>
            <wp:effectExtent l="0" t="0" r="5080" b="6350"/>
            <wp:wrapNone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28532" cy="14415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B5F0E">
        <w:rPr>
          <w:rFonts w:asciiTheme="minorHAnsi" w:hAnsiTheme="minorHAnsi" w:cstheme="minorHAnsi"/>
          <w:noProof/>
          <w:lang w:val="cs-CZ" w:eastAsia="cs-CZ"/>
        </w:rPr>
        <w:t xml:space="preserve"> </w:t>
      </w:r>
      <w:r w:rsidRPr="00BB5F0E">
        <w:rPr>
          <w:rFonts w:asciiTheme="minorHAnsi" w:hAnsiTheme="minorHAnsi" w:cstheme="minorHAnsi"/>
          <w:noProof/>
          <w:lang w:val="cs-CZ" w:eastAsia="cs-CZ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30C0FC2" wp14:editId="50C54D68">
                <wp:simplePos x="0" y="0"/>
                <wp:positionH relativeFrom="column">
                  <wp:posOffset>7924</wp:posOffset>
                </wp:positionH>
                <wp:positionV relativeFrom="paragraph">
                  <wp:posOffset>23577</wp:posOffset>
                </wp:positionV>
                <wp:extent cx="2353586" cy="1391285"/>
                <wp:effectExtent l="0" t="0" r="8890" b="0"/>
                <wp:wrapNone/>
                <wp:docPr id="91" name="Text Box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3586" cy="139128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A3B27" w:rsidRPr="008610C9" w:rsidRDefault="001A3B27" w:rsidP="001A3B27">
                            <w:pPr>
                              <w:tabs>
                                <w:tab w:val="left" w:pos="2655"/>
                              </w:tabs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8610C9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Mira</w:t>
                            </w:r>
                            <w:r w:rsidRPr="008610C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ab/>
                            </w:r>
                          </w:p>
                          <w:p w:rsidR="001A3B27" w:rsidRPr="008610C9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8610C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 xml:space="preserve">Velká Británie </w:t>
                            </w:r>
                            <w:r w:rsidRPr="008610C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br/>
                              <w:t>Watling St, Nuneaton</w:t>
                            </w:r>
                            <w:r w:rsidRPr="008610C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br/>
                              <w:t>CV10 0TU</w:t>
                            </w:r>
                          </w:p>
                          <w:p w:rsidR="001A3B27" w:rsidRPr="008610C9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8610C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 xml:space="preserve"> </w:t>
                            </w:r>
                          </w:p>
                          <w:p w:rsidR="001A3B27" w:rsidRPr="008610C9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8610C9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8610C9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8610C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Status: </w:t>
                            </w:r>
                            <w:r w:rsidRPr="008610C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>Aktivní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0C0FC2" id="Text Box 91" o:spid="_x0000_s1030" type="#_x0000_t202" style="position:absolute;left:0;text-align:left;margin-left:.6pt;margin-top:1.85pt;width:185.3pt;height:109.5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" fillcolor="#d8d8d8 [2732]" stroked="f" strokeweight=".5pt">
                <v:textbox>
                  <w:txbxContent>
                    <w:p w:rsidR="001A3B27" w:rsidRPr="008610C9" w:rsidRDefault="001A3B27" w:rsidP="001A3B27">
                      <w:pPr>
                        <w:tabs>
                          <w:tab w:val="left" w:pos="2655"/>
                        </w:tabs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8610C9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Mira</w:t>
                      </w:r>
                      <w:r w:rsidRPr="008610C9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ab/>
                      </w:r>
                    </w:p>
                    <w:p w:rsidR="001A3B27" w:rsidRPr="008610C9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8610C9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 xml:space="preserve">Velká Británie </w:t>
                      </w:r>
                      <w:r w:rsidRPr="008610C9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br/>
                        <w:t>Watling St, Nuneaton</w:t>
                      </w:r>
                      <w:r w:rsidRPr="008610C9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br/>
                        <w:t>CV10 0TU</w:t>
                      </w:r>
                    </w:p>
                    <w:p w:rsidR="001A3B27" w:rsidRPr="008610C9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8610C9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 xml:space="preserve"> </w:t>
                      </w:r>
                    </w:p>
                    <w:p w:rsidR="001A3B27" w:rsidRPr="008610C9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8610C9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8610C9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8610C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Status: </w:t>
                      </w:r>
                      <w:r w:rsidRPr="008610C9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>Aktivní</w:t>
                      </w:r>
                    </w:p>
                  </w:txbxContent>
                </v:textbox>
              </v:shape>
            </w:pict>
          </mc:Fallback>
        </mc:AlternateContent>
      </w:r>
      <w:r w:rsidRPr="00BB5F0E">
        <w:rPr>
          <w:rFonts w:asciiTheme="minorHAnsi" w:hAnsiTheme="minorHAnsi" w:cstheme="minorHAnsi"/>
          <w:noProof/>
          <w:lang w:val="cs-CZ" w:eastAsia="cs-CZ"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3C377702" wp14:editId="36DD549B">
                <wp:simplePos x="0" y="0"/>
                <wp:positionH relativeFrom="margin">
                  <wp:align>right</wp:align>
                </wp:positionH>
                <wp:positionV relativeFrom="paragraph">
                  <wp:posOffset>14605</wp:posOffset>
                </wp:positionV>
                <wp:extent cx="5732780" cy="1446530"/>
                <wp:effectExtent l="0" t="0" r="1270" b="1270"/>
                <wp:wrapNone/>
                <wp:docPr id="92" name="Rectangl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2780" cy="144653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A3B27" w:rsidRDefault="001A3B27" w:rsidP="001A3B27">
                            <w:pPr>
                              <w:rPr>
                                <w:rFonts w:ascii="EYInterstate Regular" w:hAnsi="EYInterstate Regular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  <w:p w:rsidR="001A3B27" w:rsidRPr="0054054B" w:rsidRDefault="001A3B27" w:rsidP="001A3B27">
                            <w:pPr>
                              <w:rPr>
                                <w:rFonts w:ascii="EYInterstate Regular" w:hAnsi="EYInterstate Regular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377702" id="Rectangle 92" o:spid="_x0000_s1031" style="position:absolute;left:0;text-align:left;margin-left:400.2pt;margin-top:1.15pt;width:451.4pt;height:113.9pt;z-index:-25164083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" fillcolor="#d8d8d8 [2732]" stroked="f" strokeweight="1pt">
                <v:textbox>
                  <w:txbxContent>
                    <w:p w:rsidR="001A3B27" w:rsidRDefault="001A3B27" w:rsidP="001A3B27">
                      <w:pPr>
                        <w:rPr>
                          <w:rFonts w:ascii="EYInterstate Regular" w:hAnsi="EYInterstate Regular"/>
                          <w:color w:val="000000" w:themeColor="text1"/>
                          <w:sz w:val="20"/>
                          <w:szCs w:val="20"/>
                        </w:rPr>
                      </w:pPr>
                    </w:p>
                    <w:p w:rsidR="001A3B27" w:rsidRPr="0054054B" w:rsidRDefault="001A3B27" w:rsidP="001A3B27">
                      <w:pPr>
                        <w:rPr>
                          <w:rFonts w:ascii="EYInterstate Regular" w:hAnsi="EYInterstate Regular"/>
                          <w:color w:val="000000" w:themeColor="text1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Mira Technology Park je jedním z nejkomplexnějších a nejvíce rozvinutých zařízení poskytující na jednom místě jak výzkum a vývoj produktů, tak validace a certifikace subjektům z automobilového odvětví</w:t>
      </w:r>
    </w:p>
    <w:p w:rsidR="001A3B27" w:rsidRPr="00BB5F0E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Britská vláda zařízení dlouhodobě podporuje a přidělila testovacímu centru status „Enterprise Zone“</w:t>
      </w:r>
    </w:p>
    <w:p w:rsidR="001A3B27" w:rsidRPr="00BB5F0E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 xml:space="preserve">MIRA nabízí profesionální developerský tým disponující schopností navrhnout a dodávat specifická zákaznická řešení </w:t>
      </w:r>
    </w:p>
    <w:p w:rsidR="001A3B27" w:rsidRPr="00BB5F0E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MIRA Technology Park má velmi silnou kvalifikovanou pracovní sílu na všech úrovních a schopností rozvíjet nové odborné dovednosti. Jedná se o multifunkční technologický institut podporující vědu a výzkum v automobilovém odvětví</w:t>
      </w:r>
    </w:p>
    <w:p w:rsidR="001A3B27" w:rsidRPr="00BB5F0E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Zařízení disponuje více než 38 laboratořemi, tisícem zaměstnanců, vlastním kampusem s posilovnou, kafeterií, sportovištěm, zdravotnickým zařízením atd.</w:t>
      </w:r>
    </w:p>
    <w:p w:rsidR="001A3B27" w:rsidRPr="00BB5F0E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Akademičtí partneři jsou North Warwickshire &amp; Hinckley College, Coventry University, Loughborough University, University of Leicester</w:t>
      </w:r>
    </w:p>
    <w:p w:rsidR="001A3B27" w:rsidRPr="00BB5F0E" w:rsidRDefault="001A3B27" w:rsidP="001A3B27">
      <w:pPr>
        <w:pStyle w:val="Bulletcopy1"/>
        <w:numPr>
          <w:ilvl w:val="0"/>
          <w:numId w:val="0"/>
        </w:numPr>
        <w:ind w:left="426"/>
        <w:jc w:val="both"/>
        <w:rPr>
          <w:rFonts w:asciiTheme="minorHAnsi" w:hAnsiTheme="minorHAnsi" w:cstheme="minorHAnsi"/>
          <w:sz w:val="24"/>
          <w:szCs w:val="24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lang w:val="cs-CZ"/>
        </w:rPr>
        <w:lastRenderedPageBreak/>
        <w:t>Mira Technology Park</w:t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noProof/>
          <w:lang w:val="cs-CZ" w:eastAsia="cs-CZ"/>
        </w:rPr>
        <w:drawing>
          <wp:anchor distT="0" distB="0" distL="114300" distR="114300" simplePos="0" relativeHeight="251678720" behindDoc="0" locked="0" layoutInCell="1" allowOverlap="1" wp14:anchorId="64037FB8" wp14:editId="7547A5A2">
            <wp:simplePos x="0" y="0"/>
            <wp:positionH relativeFrom="margin">
              <wp:align>right</wp:align>
            </wp:positionH>
            <wp:positionV relativeFrom="paragraph">
              <wp:posOffset>9525</wp:posOffset>
            </wp:positionV>
            <wp:extent cx="5733415" cy="3003550"/>
            <wp:effectExtent l="0" t="0" r="635" b="635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t="1563"/>
                    <a:stretch/>
                  </pic:blipFill>
                  <pic:spPr bwMode="auto">
                    <a:xfrm>
                      <a:off x="0" y="0"/>
                      <a:ext cx="5733415" cy="3003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noProof/>
          <w:lang w:val="cs-CZ" w:eastAsia="cs-CZ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8AA385A" wp14:editId="1540C251">
                <wp:simplePos x="0" y="0"/>
                <wp:positionH relativeFrom="column">
                  <wp:posOffset>15903</wp:posOffset>
                </wp:positionH>
                <wp:positionV relativeFrom="paragraph">
                  <wp:posOffset>44395</wp:posOffset>
                </wp:positionV>
                <wp:extent cx="2218414" cy="1391478"/>
                <wp:effectExtent l="0" t="0" r="0" b="0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8414" cy="1391478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A3B27" w:rsidRPr="008610C9" w:rsidRDefault="001A3B27" w:rsidP="001A3B27">
                            <w:pPr>
                              <w:tabs>
                                <w:tab w:val="left" w:pos="2655"/>
                              </w:tabs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8610C9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Mcity</w:t>
                            </w:r>
                            <w:r w:rsidRPr="008610C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ab/>
                            </w:r>
                          </w:p>
                          <w:p w:rsidR="001A3B27" w:rsidRPr="008610C9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8610C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>USA, Michigan</w:t>
                            </w:r>
                          </w:p>
                          <w:p w:rsidR="001A3B27" w:rsidRPr="008610C9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8610C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>2901 Baxter Road</w:t>
                            </w:r>
                          </w:p>
                          <w:p w:rsidR="001A3B27" w:rsidRPr="008610C9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8610C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>Ann Arbor, MI 48109-2150</w:t>
                            </w:r>
                          </w:p>
                          <w:p w:rsidR="001A3B27" w:rsidRPr="008610C9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8610C9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8610C9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8610C9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8610C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Status: </w:t>
                            </w:r>
                            <w:r w:rsidRPr="008610C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>Aktivní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AA385A" id="Text Box 69" o:spid="_x0000_s1032" type="#_x0000_t202" style="position:absolute;left:0;text-align:left;margin-left:1.25pt;margin-top:3.5pt;width:174.7pt;height:109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" fillcolor="#d8d8d8 [2732]" stroked="f" strokeweight=".5pt">
                <v:textbox>
                  <w:txbxContent>
                    <w:p w:rsidR="001A3B27" w:rsidRPr="008610C9" w:rsidRDefault="001A3B27" w:rsidP="001A3B27">
                      <w:pPr>
                        <w:tabs>
                          <w:tab w:val="left" w:pos="2655"/>
                        </w:tabs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8610C9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Mcity</w:t>
                      </w:r>
                      <w:r w:rsidRPr="008610C9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ab/>
                      </w:r>
                    </w:p>
                    <w:p w:rsidR="001A3B27" w:rsidRPr="008610C9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8610C9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>USA, Michigan</w:t>
                      </w:r>
                    </w:p>
                    <w:p w:rsidR="001A3B27" w:rsidRPr="008610C9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8610C9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>2901 Baxter Road</w:t>
                      </w:r>
                    </w:p>
                    <w:p w:rsidR="001A3B27" w:rsidRPr="008610C9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8610C9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>Ann Arbor, MI 48109-2150</w:t>
                      </w:r>
                    </w:p>
                    <w:p w:rsidR="001A3B27" w:rsidRPr="008610C9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8610C9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8610C9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8610C9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8610C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Status: </w:t>
                      </w:r>
                      <w:r w:rsidRPr="008610C9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>Aktivní</w:t>
                      </w:r>
                    </w:p>
                  </w:txbxContent>
                </v:textbox>
              </v:shape>
            </w:pict>
          </mc:Fallback>
        </mc:AlternateContent>
      </w:r>
      <w:r w:rsidRPr="00BB5F0E">
        <w:rPr>
          <w:rFonts w:asciiTheme="minorHAnsi" w:hAnsiTheme="minorHAnsi" w:cstheme="minorHAnsi"/>
          <w:noProof/>
          <w:lang w:val="cs-CZ" w:eastAsia="cs-CZ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706B6D4C" wp14:editId="644CEE93">
                <wp:simplePos x="0" y="0"/>
                <wp:positionH relativeFrom="margin">
                  <wp:align>right</wp:align>
                </wp:positionH>
                <wp:positionV relativeFrom="paragraph">
                  <wp:posOffset>10933</wp:posOffset>
                </wp:positionV>
                <wp:extent cx="5732780" cy="1447110"/>
                <wp:effectExtent l="0" t="0" r="1270" b="1270"/>
                <wp:wrapNone/>
                <wp:docPr id="65" name="Rectang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2780" cy="144711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A3B27" w:rsidRDefault="001A3B27" w:rsidP="001A3B27">
                            <w:pPr>
                              <w:rPr>
                                <w:rFonts w:ascii="EYInterstate Regular" w:hAnsi="EYInterstate Regular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  <w:p w:rsidR="001A3B27" w:rsidRPr="0054054B" w:rsidRDefault="001A3B27" w:rsidP="001A3B27">
                            <w:pPr>
                              <w:rPr>
                                <w:rFonts w:ascii="EYInterstate Regular" w:hAnsi="EYInterstate Regular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6B6D4C" id="Rectangle 65" o:spid="_x0000_s1033" style="position:absolute;left:0;text-align:left;margin-left:400.2pt;margin-top:.85pt;width:451.4pt;height:113.95pt;z-index:-2516541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" fillcolor="#d8d8d8 [2732]" stroked="f" strokeweight="1pt">
                <v:textbox>
                  <w:txbxContent>
                    <w:p w:rsidR="001A3B27" w:rsidRDefault="001A3B27" w:rsidP="001A3B27">
                      <w:pPr>
                        <w:rPr>
                          <w:rFonts w:ascii="EYInterstate Regular" w:hAnsi="EYInterstate Regular"/>
                          <w:color w:val="000000" w:themeColor="text1"/>
                          <w:sz w:val="20"/>
                          <w:szCs w:val="20"/>
                        </w:rPr>
                      </w:pPr>
                    </w:p>
                    <w:p w:rsidR="001A3B27" w:rsidRPr="0054054B" w:rsidRDefault="001A3B27" w:rsidP="001A3B27">
                      <w:pPr>
                        <w:rPr>
                          <w:rFonts w:ascii="EYInterstate Regular" w:hAnsi="EYInterstate Regular"/>
                          <w:color w:val="000000" w:themeColor="text1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Pr="00BB5F0E">
        <w:rPr>
          <w:rFonts w:asciiTheme="minorHAnsi" w:hAnsiTheme="minorHAnsi" w:cstheme="minorHAnsi"/>
          <w:noProof/>
          <w:lang w:val="cs-CZ" w:eastAsia="cs-CZ"/>
        </w:rPr>
        <w:drawing>
          <wp:anchor distT="0" distB="0" distL="114300" distR="114300" simplePos="0" relativeHeight="251663360" behindDoc="0" locked="0" layoutInCell="1" allowOverlap="1" wp14:anchorId="766961E1" wp14:editId="43DCE4D5">
            <wp:simplePos x="0" y="0"/>
            <wp:positionH relativeFrom="margin">
              <wp:posOffset>3585210</wp:posOffset>
            </wp:positionH>
            <wp:positionV relativeFrom="paragraph">
              <wp:posOffset>26974</wp:posOffset>
            </wp:positionV>
            <wp:extent cx="2139057" cy="143062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39057" cy="14306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tabs>
          <w:tab w:val="left" w:pos="2079"/>
        </w:tabs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pStyle w:val="Bulletcopy1"/>
        <w:spacing w:line="240" w:lineRule="atLeast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Projekt Mcity od spuštění v červenci 2015 spolykal přes $16m</w:t>
      </w:r>
    </w:p>
    <w:p w:rsidR="001A3B27" w:rsidRPr="00BB5F0E" w:rsidRDefault="001A3B27" w:rsidP="001A3B27">
      <w:pPr>
        <w:pStyle w:val="Bulletcopy1"/>
        <w:spacing w:line="240" w:lineRule="atLeast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V okolí MIT už jezdí 1 500 connected vehicles, údajně nejvíce na celém světě</w:t>
      </w:r>
    </w:p>
    <w:p w:rsidR="001A3B27" w:rsidRPr="00BB5F0E" w:rsidRDefault="001A3B27" w:rsidP="001A3B27">
      <w:pPr>
        <w:pStyle w:val="Bulletcopy1"/>
        <w:spacing w:line="240" w:lineRule="atLeast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Projekt je primárně založený na spolupráci napříč obory univerzity</w:t>
      </w:r>
    </w:p>
    <w:p w:rsidR="001A3B27" w:rsidRPr="00BB5F0E" w:rsidRDefault="001A3B27" w:rsidP="001A3B27">
      <w:pPr>
        <w:pStyle w:val="Bulletcopy1"/>
        <w:spacing w:line="240" w:lineRule="atLeast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Počáteční investici provedla přímo univerzita MIT a od té doby na sebe nabaluje další partnery</w:t>
      </w:r>
    </w:p>
    <w:p w:rsidR="001A3B27" w:rsidRPr="00BB5F0E" w:rsidRDefault="001A3B27" w:rsidP="001A3B27">
      <w:pPr>
        <w:pStyle w:val="Bulletcopy1"/>
        <w:spacing w:line="240" w:lineRule="atLeast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Z veřejného sektoru se podílí město Ann Arbor (zde sídlí MIT univerzita), instituce státu Michigan jako Department of Transportation nebo Economic Development Corporation, na federální úrovni ministerstva dopravy a energetiky</w:t>
      </w:r>
    </w:p>
    <w:p w:rsidR="001A3B27" w:rsidRPr="00BB5F0E" w:rsidRDefault="001A3B27" w:rsidP="001A3B27">
      <w:pPr>
        <w:pStyle w:val="Bulletcopy1"/>
        <w:spacing w:line="240" w:lineRule="atLeast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Mezi hlavní business partnery patří hlavně automobilky a technologické společnosti – např. BMW, GM, Ford, Intel, LG. Vyloženě z automotive je 65 partnerů</w:t>
      </w:r>
    </w:p>
    <w:p w:rsidR="001A3B27" w:rsidRPr="00BB5F0E" w:rsidRDefault="001A3B27" w:rsidP="001A3B27">
      <w:pPr>
        <w:pStyle w:val="Bulletcopy1"/>
        <w:spacing w:line="240" w:lineRule="atLeast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Na projektu se podílí desítky dalších společností – např. 3M, Shell, Microsoft, Deloitte, FedEx, HERE, ZipCar a další</w:t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485678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noProof/>
          <w:lang w:val="cs-CZ" w:eastAsia="cs-CZ"/>
        </w:rPr>
        <w:lastRenderedPageBreak/>
        <w:drawing>
          <wp:anchor distT="0" distB="0" distL="114300" distR="114300" simplePos="0" relativeHeight="251670528" behindDoc="1" locked="0" layoutInCell="1" allowOverlap="1" wp14:anchorId="0C438F08" wp14:editId="16D2DC9B">
            <wp:simplePos x="0" y="0"/>
            <wp:positionH relativeFrom="margin">
              <wp:posOffset>161925</wp:posOffset>
            </wp:positionH>
            <wp:positionV relativeFrom="paragraph">
              <wp:posOffset>-222885</wp:posOffset>
            </wp:positionV>
            <wp:extent cx="3288361" cy="4256053"/>
            <wp:effectExtent l="0" t="0" r="7620" b="0"/>
            <wp:wrapNone/>
            <wp:docPr id="55" name="Picture 55" descr="Mcity-test-facili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city-test-facility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8361" cy="42560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485678" w:rsidRDefault="00485678" w:rsidP="001A3B27">
      <w:pPr>
        <w:jc w:val="both"/>
        <w:rPr>
          <w:rFonts w:asciiTheme="minorHAnsi" w:hAnsiTheme="minorHAnsi" w:cstheme="minorHAnsi"/>
          <w:lang w:val="cs-CZ"/>
        </w:rPr>
      </w:pPr>
    </w:p>
    <w:p w:rsidR="00485678" w:rsidRDefault="00485678" w:rsidP="001A3B27">
      <w:pPr>
        <w:jc w:val="both"/>
        <w:rPr>
          <w:rFonts w:asciiTheme="minorHAnsi" w:hAnsiTheme="minorHAnsi" w:cstheme="minorHAnsi"/>
          <w:lang w:val="cs-CZ"/>
        </w:rPr>
      </w:pPr>
    </w:p>
    <w:p w:rsidR="00485678" w:rsidRDefault="00485678" w:rsidP="001A3B27">
      <w:pPr>
        <w:jc w:val="both"/>
        <w:rPr>
          <w:rFonts w:asciiTheme="minorHAnsi" w:hAnsiTheme="minorHAnsi" w:cstheme="minorHAnsi"/>
          <w:lang w:val="cs-CZ"/>
        </w:rPr>
      </w:pPr>
    </w:p>
    <w:p w:rsidR="00485678" w:rsidRDefault="00485678" w:rsidP="001A3B27">
      <w:pPr>
        <w:jc w:val="both"/>
        <w:rPr>
          <w:rFonts w:asciiTheme="minorHAnsi" w:hAnsiTheme="minorHAnsi" w:cstheme="minorHAnsi"/>
          <w:lang w:val="cs-CZ"/>
        </w:rPr>
      </w:pPr>
    </w:p>
    <w:p w:rsidR="00485678" w:rsidRDefault="00485678" w:rsidP="001A3B27">
      <w:pPr>
        <w:jc w:val="both"/>
        <w:rPr>
          <w:rFonts w:asciiTheme="minorHAnsi" w:hAnsiTheme="minorHAnsi" w:cstheme="minorHAnsi"/>
          <w:lang w:val="cs-CZ"/>
        </w:rPr>
      </w:pPr>
    </w:p>
    <w:p w:rsidR="00485678" w:rsidRPr="00BB5F0E" w:rsidRDefault="00485678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485678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noProof/>
          <w:lang w:val="cs-CZ" w:eastAsia="cs-CZ"/>
        </w:rPr>
        <w:drawing>
          <wp:anchor distT="0" distB="0" distL="114300" distR="114300" simplePos="0" relativeHeight="251679744" behindDoc="0" locked="0" layoutInCell="1" allowOverlap="1" wp14:anchorId="3265F0B7" wp14:editId="0BD05E1F">
            <wp:simplePos x="0" y="0"/>
            <wp:positionH relativeFrom="margin">
              <wp:align>right</wp:align>
            </wp:positionH>
            <wp:positionV relativeFrom="margin">
              <wp:posOffset>4115435</wp:posOffset>
            </wp:positionV>
            <wp:extent cx="1923924" cy="1442578"/>
            <wp:effectExtent l="0" t="0" r="635" b="5715"/>
            <wp:wrapNone/>
            <wp:docPr id="81" name="Picture 81" descr="Výsledek obrázku pro aldenhoven testing cen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Výsledek obrázku pro aldenhoven testing center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924" cy="1442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3B27" w:rsidRPr="00BB5F0E">
        <w:rPr>
          <w:rFonts w:asciiTheme="minorHAnsi" w:hAnsiTheme="minorHAnsi" w:cstheme="minorHAnsi"/>
          <w:noProof/>
          <w:lang w:val="cs-CZ" w:eastAsia="cs-CZ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3B7833B" wp14:editId="42326293">
                <wp:simplePos x="0" y="0"/>
                <wp:positionH relativeFrom="column">
                  <wp:posOffset>15903</wp:posOffset>
                </wp:positionH>
                <wp:positionV relativeFrom="paragraph">
                  <wp:posOffset>47708</wp:posOffset>
                </wp:positionV>
                <wp:extent cx="2353586" cy="1391285"/>
                <wp:effectExtent l="0" t="0" r="8890" b="0"/>
                <wp:wrapNone/>
                <wp:docPr id="73" name="Text Box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3586" cy="139128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A3B27" w:rsidRPr="00485678" w:rsidRDefault="001A3B27" w:rsidP="001A3B27">
                            <w:pPr>
                              <w:tabs>
                                <w:tab w:val="left" w:pos="2655"/>
                              </w:tabs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485678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Aldenhoven</w:t>
                            </w: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ab/>
                            </w: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>Německo, Aldenhoven</w:t>
                            </w: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>Industriepark Emil Mayrisch</w:t>
                            </w: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br/>
                              <w:t>52457</w:t>
                            </w: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Status: </w:t>
                            </w: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>Aktivní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B7833B" id="Text Box 73" o:spid="_x0000_s1034" type="#_x0000_t202" style="position:absolute;left:0;text-align:left;margin-left:1.25pt;margin-top:3.75pt;width:185.3pt;height:109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" fillcolor="#d8d8d8 [2732]" stroked="f" strokeweight=".5pt">
                <v:textbox>
                  <w:txbxContent>
                    <w:p w:rsidR="001A3B27" w:rsidRPr="00485678" w:rsidRDefault="001A3B27" w:rsidP="001A3B27">
                      <w:pPr>
                        <w:tabs>
                          <w:tab w:val="left" w:pos="2655"/>
                        </w:tabs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485678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Aldenhoven</w:t>
                      </w: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ab/>
                      </w: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>Německo, Aldenhoven</w:t>
                      </w: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>Industriepark Emil Mayrisch</w:t>
                      </w: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br/>
                        <w:t>52457</w:t>
                      </w: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Status: </w:t>
                      </w: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>Aktivní</w:t>
                      </w:r>
                    </w:p>
                  </w:txbxContent>
                </v:textbox>
              </v:shape>
            </w:pict>
          </mc:Fallback>
        </mc:AlternateContent>
      </w:r>
      <w:r w:rsidR="001A3B27" w:rsidRPr="00BB5F0E">
        <w:rPr>
          <w:rFonts w:asciiTheme="minorHAnsi" w:hAnsiTheme="minorHAnsi" w:cstheme="minorHAnsi"/>
          <w:noProof/>
          <w:lang w:val="cs-CZ" w:eastAsia="cs-CZ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21FC69B6" wp14:editId="6B702975">
                <wp:simplePos x="0" y="0"/>
                <wp:positionH relativeFrom="margin">
                  <wp:posOffset>-635</wp:posOffset>
                </wp:positionH>
                <wp:positionV relativeFrom="paragraph">
                  <wp:posOffset>14936</wp:posOffset>
                </wp:positionV>
                <wp:extent cx="5732780" cy="1446530"/>
                <wp:effectExtent l="0" t="0" r="1270" b="1270"/>
                <wp:wrapNone/>
                <wp:docPr id="74" name="Rectangl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2780" cy="144653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A3B27" w:rsidRDefault="001A3B27" w:rsidP="001A3B27">
                            <w:pPr>
                              <w:rPr>
                                <w:rFonts w:ascii="EYInterstate Regular" w:hAnsi="EYInterstate Regular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  <w:p w:rsidR="001A3B27" w:rsidRPr="0054054B" w:rsidRDefault="001A3B27" w:rsidP="001A3B27">
                            <w:pPr>
                              <w:rPr>
                                <w:rFonts w:ascii="EYInterstate Regular" w:hAnsi="EYInterstate Regular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FC69B6" id="Rectangle 74" o:spid="_x0000_s1035" style="position:absolute;left:0;text-align:left;margin-left:-.05pt;margin-top:1.2pt;width:451.4pt;height:113.9pt;z-index:-251648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" fillcolor="#d8d8d8 [2732]" stroked="f" strokeweight="1pt">
                <v:textbox>
                  <w:txbxContent>
                    <w:p w:rsidR="001A3B27" w:rsidRDefault="001A3B27" w:rsidP="001A3B27">
                      <w:pPr>
                        <w:rPr>
                          <w:rFonts w:ascii="EYInterstate Regular" w:hAnsi="EYInterstate Regular"/>
                          <w:color w:val="000000" w:themeColor="text1"/>
                          <w:sz w:val="20"/>
                          <w:szCs w:val="20"/>
                        </w:rPr>
                      </w:pPr>
                    </w:p>
                    <w:p w:rsidR="001A3B27" w:rsidRPr="0054054B" w:rsidRDefault="001A3B27" w:rsidP="001A3B27">
                      <w:pPr>
                        <w:rPr>
                          <w:rFonts w:ascii="EYInterstate Regular" w:hAnsi="EYInterstate Regular"/>
                          <w:color w:val="000000" w:themeColor="text1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Aldenhoven je jedno z nejmodernějších center pro mobilitu sloužící pro výzkum, vývoj a validace automobilových systémů</w:t>
      </w:r>
    </w:p>
    <w:p w:rsidR="001A3B27" w:rsidRPr="00BB5F0E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Projekt je částečně financován Ministerstvem průmyslu a rozvoje a také z EU fondů pro regionální rozvoj (ERDF)</w:t>
      </w:r>
    </w:p>
    <w:p w:rsidR="001A3B27" w:rsidRPr="00BB5F0E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 xml:space="preserve">Testovací centrum Aldenhoven je společný podnik kraje Düren a RWTH Aachen University a lze je pronajmout všem zainteresovaným institucím </w:t>
      </w:r>
    </w:p>
    <w:p w:rsidR="001A3B27" w:rsidRPr="00BB5F0E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 xml:space="preserve">Zákazníci testovacího střediska Aldenhoven mají mimo jiné přístup k oválné dráze o délce </w:t>
      </w:r>
      <w:r w:rsidRPr="00BB5F0E">
        <w:rPr>
          <w:rFonts w:asciiTheme="minorHAnsi" w:hAnsiTheme="minorHAnsi" w:cstheme="minorHAnsi"/>
          <w:sz w:val="24"/>
          <w:szCs w:val="24"/>
        </w:rPr>
        <w:br/>
        <w:t>2 km, úseku kopce se sklonem až 30</w:t>
      </w:r>
      <w:r w:rsidR="00530785">
        <w:rPr>
          <w:rFonts w:asciiTheme="minorHAnsi" w:hAnsiTheme="minorHAnsi" w:cstheme="minorHAnsi"/>
          <w:sz w:val="24"/>
          <w:szCs w:val="24"/>
        </w:rPr>
        <w:t xml:space="preserve"> </w:t>
      </w:r>
      <w:r w:rsidRPr="00BB5F0E">
        <w:rPr>
          <w:rFonts w:asciiTheme="minorHAnsi" w:hAnsiTheme="minorHAnsi" w:cstheme="minorHAnsi"/>
          <w:sz w:val="24"/>
          <w:szCs w:val="24"/>
        </w:rPr>
        <w:t>%. V roce 2016 se do zařízení vestavěl průsečík, který bude do konce roku 2018 rozšířen na komplexní městské prostředí (Smart City)</w:t>
      </w:r>
    </w:p>
    <w:p w:rsidR="001A3B27" w:rsidRPr="00BB5F0E" w:rsidRDefault="001A3B27" w:rsidP="001A3B27">
      <w:pPr>
        <w:pStyle w:val="Bulletcopy1"/>
        <w:numPr>
          <w:ilvl w:val="0"/>
          <w:numId w:val="0"/>
        </w:numPr>
        <w:ind w:left="720"/>
        <w:jc w:val="both"/>
        <w:rPr>
          <w:rFonts w:asciiTheme="minorHAnsi" w:hAnsiTheme="minorHAnsi" w:cstheme="minorHAnsi"/>
          <w:sz w:val="24"/>
          <w:szCs w:val="24"/>
        </w:rPr>
      </w:pPr>
    </w:p>
    <w:p w:rsidR="001A3B27" w:rsidRPr="00BB5F0E" w:rsidRDefault="00485678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noProof/>
          <w:lang w:val="cs-CZ" w:eastAsia="cs-CZ"/>
        </w:rPr>
        <w:drawing>
          <wp:anchor distT="0" distB="0" distL="114300" distR="114300" simplePos="0" relativeHeight="251671552" behindDoc="0" locked="0" layoutInCell="1" allowOverlap="1" wp14:anchorId="48F34C23" wp14:editId="38BCC470">
            <wp:simplePos x="0" y="0"/>
            <wp:positionH relativeFrom="margin">
              <wp:align>right</wp:align>
            </wp:positionH>
            <wp:positionV relativeFrom="page">
              <wp:posOffset>8919210</wp:posOffset>
            </wp:positionV>
            <wp:extent cx="1916430" cy="1431925"/>
            <wp:effectExtent l="0" t="0" r="7620" b="0"/>
            <wp:wrapNone/>
            <wp:docPr id="83" name="Picture 83" descr="Výsledek obrázku pro Boxberg testing centr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Výsledek obrázku pro Boxberg testing centrum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430" cy="143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3B27" w:rsidRPr="00BB5F0E">
        <w:rPr>
          <w:rFonts w:asciiTheme="minorHAnsi" w:hAnsiTheme="minorHAnsi" w:cstheme="minorHAnsi"/>
          <w:noProof/>
          <w:lang w:val="cs-CZ"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CC8E1D7" wp14:editId="018CD731">
                <wp:simplePos x="0" y="0"/>
                <wp:positionH relativeFrom="column">
                  <wp:posOffset>7924</wp:posOffset>
                </wp:positionH>
                <wp:positionV relativeFrom="paragraph">
                  <wp:posOffset>23577</wp:posOffset>
                </wp:positionV>
                <wp:extent cx="2353586" cy="1391285"/>
                <wp:effectExtent l="0" t="0" r="8890" b="0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3586" cy="139128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A3B27" w:rsidRPr="00485678" w:rsidRDefault="001A3B27" w:rsidP="001A3B27">
                            <w:pPr>
                              <w:tabs>
                                <w:tab w:val="left" w:pos="2655"/>
                              </w:tabs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485678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Boxberg</w:t>
                            </w: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ab/>
                            </w: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>Německo, Boxberg</w:t>
                            </w: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br/>
                              <w:t>Robert-Bosch-Straße 25</w:t>
                            </w: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br/>
                              <w:t xml:space="preserve">97944 </w:t>
                            </w: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Status: </w:t>
                            </w: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>Aktivní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8E1D7" id="Text Box 84" o:spid="_x0000_s1036" type="#_x0000_t202" style="position:absolute;left:0;text-align:left;margin-left:.6pt;margin-top:1.85pt;width:185.3pt;height:109.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" fillcolor="#d8d8d8 [2732]" stroked="f" strokeweight=".5pt">
                <v:textbox>
                  <w:txbxContent>
                    <w:p w:rsidR="001A3B27" w:rsidRPr="00485678" w:rsidRDefault="001A3B27" w:rsidP="001A3B27">
                      <w:pPr>
                        <w:tabs>
                          <w:tab w:val="left" w:pos="2655"/>
                        </w:tabs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485678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Boxberg</w:t>
                      </w: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ab/>
                      </w: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>Německo, Boxberg</w:t>
                      </w: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br/>
                        <w:t>Robert-Bosch-Straße 25</w:t>
                      </w: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br/>
                        <w:t xml:space="preserve">97944 </w:t>
                      </w: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Status: </w:t>
                      </w: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>Aktivní</w:t>
                      </w:r>
                    </w:p>
                  </w:txbxContent>
                </v:textbox>
              </v:shape>
            </w:pict>
          </mc:Fallback>
        </mc:AlternateContent>
      </w:r>
      <w:r w:rsidR="001A3B27" w:rsidRPr="00BB5F0E">
        <w:rPr>
          <w:rFonts w:asciiTheme="minorHAnsi" w:hAnsiTheme="minorHAnsi" w:cstheme="minorHAnsi"/>
          <w:noProof/>
          <w:lang w:val="cs-CZ" w:eastAsia="cs-CZ"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 wp14:anchorId="13281D5D" wp14:editId="04FB32DC">
                <wp:simplePos x="0" y="0"/>
                <wp:positionH relativeFrom="margin">
                  <wp:align>right</wp:align>
                </wp:positionH>
                <wp:positionV relativeFrom="paragraph">
                  <wp:posOffset>14605</wp:posOffset>
                </wp:positionV>
                <wp:extent cx="5732780" cy="1446530"/>
                <wp:effectExtent l="0" t="0" r="1270" b="1270"/>
                <wp:wrapNone/>
                <wp:docPr id="85" name="Rectangl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2780" cy="144653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A3B27" w:rsidRDefault="001A3B27" w:rsidP="001A3B27">
                            <w:pPr>
                              <w:rPr>
                                <w:rFonts w:ascii="EYInterstate Regular" w:hAnsi="EYInterstate Regular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  <w:p w:rsidR="001A3B27" w:rsidRPr="0054054B" w:rsidRDefault="001A3B27" w:rsidP="001A3B27">
                            <w:pPr>
                              <w:rPr>
                                <w:rFonts w:ascii="EYInterstate Regular" w:hAnsi="EYInterstate Regular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281D5D" id="Rectangle 85" o:spid="_x0000_s1037" style="position:absolute;left:0;text-align:left;margin-left:400.2pt;margin-top:1.15pt;width:451.4pt;height:113.9pt;z-index:-2516439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" fillcolor="#d8d8d8 [2732]" stroked="f" strokeweight="1pt">
                <v:textbox>
                  <w:txbxContent>
                    <w:p w:rsidR="001A3B27" w:rsidRDefault="001A3B27" w:rsidP="001A3B27">
                      <w:pPr>
                        <w:rPr>
                          <w:rFonts w:ascii="EYInterstate Regular" w:hAnsi="EYInterstate Regular"/>
                          <w:color w:val="000000" w:themeColor="text1"/>
                          <w:sz w:val="20"/>
                          <w:szCs w:val="20"/>
                        </w:rPr>
                      </w:pPr>
                    </w:p>
                    <w:p w:rsidR="001A3B27" w:rsidRPr="0054054B" w:rsidRDefault="001A3B27" w:rsidP="001A3B27">
                      <w:pPr>
                        <w:rPr>
                          <w:rFonts w:ascii="EYInterstate Regular" w:hAnsi="EYInterstate Regular"/>
                          <w:color w:val="000000" w:themeColor="text1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lastRenderedPageBreak/>
        <w:t>Boxberk testovací centrum patří do komplexu testovacích center společnosti BOSH</w:t>
      </w:r>
    </w:p>
    <w:p w:rsidR="001A3B27" w:rsidRPr="00BB5F0E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BOSH provozuje po světě několik zařízení pro podporu a výzkum mobility (BOSH Mobility Solution) s tradicí přes 40let</w:t>
      </w:r>
    </w:p>
    <w:p w:rsidR="001A3B27" w:rsidRPr="00BB5F0E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 xml:space="preserve">Boxberk patří mezi nejrozvinutější BOSH zařízení umožňující testování sdílené mobility, autonomních vozů a pohonné jednotky včetně e-mobility   </w:t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485678" w:rsidP="001A3B27">
      <w:pPr>
        <w:jc w:val="both"/>
        <w:rPr>
          <w:rFonts w:asciiTheme="minorHAnsi" w:hAnsiTheme="minorHAnsi" w:cstheme="minorHAnsi"/>
          <w:lang w:val="cs-CZ"/>
        </w:rPr>
      </w:pPr>
      <w:r w:rsidRPr="00BB5F0E">
        <w:rPr>
          <w:rFonts w:asciiTheme="minorHAnsi" w:hAnsiTheme="minorHAnsi" w:cstheme="minorHAnsi"/>
          <w:noProof/>
          <w:lang w:val="cs-CZ" w:eastAsia="cs-CZ"/>
        </w:rPr>
        <w:drawing>
          <wp:anchor distT="0" distB="0" distL="114300" distR="114300" simplePos="0" relativeHeight="251682816" behindDoc="0" locked="0" layoutInCell="1" allowOverlap="1" wp14:anchorId="33DAD822" wp14:editId="6DA26701">
            <wp:simplePos x="0" y="0"/>
            <wp:positionH relativeFrom="margin">
              <wp:align>right</wp:align>
            </wp:positionH>
            <wp:positionV relativeFrom="page">
              <wp:posOffset>2252980</wp:posOffset>
            </wp:positionV>
            <wp:extent cx="1906905" cy="1430655"/>
            <wp:effectExtent l="0" t="0" r="0" b="0"/>
            <wp:wrapNone/>
            <wp:docPr id="105" name="Picture 105" descr="Výsledek obrázku pro ► Nardò Technical Cen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Výsledek obrázku pro ► Nardò Technical Center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905" cy="143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3B27" w:rsidRPr="00BB5F0E">
        <w:rPr>
          <w:rFonts w:asciiTheme="minorHAnsi" w:hAnsiTheme="minorHAnsi" w:cstheme="minorHAnsi"/>
          <w:noProof/>
          <w:lang w:val="cs-CZ" w:eastAsia="cs-CZ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A5680F9" wp14:editId="339E8608">
                <wp:simplePos x="0" y="0"/>
                <wp:positionH relativeFrom="column">
                  <wp:posOffset>7924</wp:posOffset>
                </wp:positionH>
                <wp:positionV relativeFrom="paragraph">
                  <wp:posOffset>23577</wp:posOffset>
                </wp:positionV>
                <wp:extent cx="2353586" cy="1391285"/>
                <wp:effectExtent l="0" t="0" r="8890" b="0"/>
                <wp:wrapNone/>
                <wp:docPr id="102" name="Text Box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3586" cy="139128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A3B27" w:rsidRPr="00485678" w:rsidRDefault="001A3B27" w:rsidP="001A3B27">
                            <w:pPr>
                              <w:tabs>
                                <w:tab w:val="left" w:pos="2655"/>
                              </w:tabs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485678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  <w:lang w:val="fr-FR"/>
                              </w:rPr>
                              <w:t>Nardò</w:t>
                            </w: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ab/>
                            </w: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>Itálie, Nardò</w:t>
                            </w: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br/>
                              <w:t xml:space="preserve">Località Fattizze </w:t>
                            </w: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br/>
                              <w:t>Nardò LE 73048</w:t>
                            </w: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fr-FR"/>
                              </w:rPr>
                              <w:t xml:space="preserve">Status: </w:t>
                            </w: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>Aktivní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5680F9" id="Text Box 102" o:spid="_x0000_s1038" type="#_x0000_t202" style="position:absolute;left:0;text-align:left;margin-left:.6pt;margin-top:1.85pt;width:185.3pt;height:109.5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" fillcolor="#d8d8d8 [2732]" stroked="f" strokeweight=".5pt">
                <v:textbox>
                  <w:txbxContent>
                    <w:p w:rsidR="001A3B27" w:rsidRPr="00485678" w:rsidRDefault="001A3B27" w:rsidP="001A3B27">
                      <w:pPr>
                        <w:tabs>
                          <w:tab w:val="left" w:pos="2655"/>
                        </w:tabs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485678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  <w:lang w:val="fr-FR"/>
                        </w:rPr>
                        <w:t>Nardò</w:t>
                      </w: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ab/>
                      </w: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>Itálie, Nardò</w:t>
                      </w: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br/>
                        <w:t xml:space="preserve">Località Fattizze </w:t>
                      </w: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br/>
                        <w:t>Nardò LE 73048</w:t>
                      </w: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fr-FR"/>
                        </w:rPr>
                        <w:t xml:space="preserve">Status: </w:t>
                      </w: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>Aktivní</w:t>
                      </w:r>
                    </w:p>
                  </w:txbxContent>
                </v:textbox>
              </v:shape>
            </w:pict>
          </mc:Fallback>
        </mc:AlternateContent>
      </w:r>
      <w:r w:rsidR="001A3B27" w:rsidRPr="00BB5F0E">
        <w:rPr>
          <w:rFonts w:asciiTheme="minorHAnsi" w:hAnsiTheme="minorHAnsi" w:cstheme="minorHAnsi"/>
          <w:noProof/>
          <w:lang w:val="cs-CZ" w:eastAsia="cs-CZ"/>
        </w:rPr>
        <mc:AlternateContent>
          <mc:Choice Requires="wps">
            <w:drawing>
              <wp:anchor distT="0" distB="0" distL="114300" distR="114300" simplePos="0" relativeHeight="251680768" behindDoc="1" locked="0" layoutInCell="1" allowOverlap="1" wp14:anchorId="6388B5E0" wp14:editId="0EB62B78">
                <wp:simplePos x="0" y="0"/>
                <wp:positionH relativeFrom="margin">
                  <wp:align>right</wp:align>
                </wp:positionH>
                <wp:positionV relativeFrom="paragraph">
                  <wp:posOffset>14605</wp:posOffset>
                </wp:positionV>
                <wp:extent cx="5732780" cy="1446530"/>
                <wp:effectExtent l="0" t="0" r="1270" b="1270"/>
                <wp:wrapNone/>
                <wp:docPr id="103" name="Rectangle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2780" cy="144653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88B5E0" id="Rectangle 103" o:spid="_x0000_s1039" style="position:absolute;left:0;text-align:left;margin-left:400.2pt;margin-top:1.15pt;width:451.4pt;height:113.9pt;z-index:-2516357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" fillcolor="#d8d8d8 [2732]" stroked="f" strokeweight="1pt">
                <v:textbox>
                  <w:txbxContent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color w:val="000000" w:themeColor="text1"/>
                          <w:sz w:val="20"/>
                          <w:szCs w:val="20"/>
                        </w:rPr>
                      </w:pP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color w:val="000000" w:themeColor="text1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Nardò Technical Center patří od roku 2012 do soukromého vlastnictví Porshe Engineering Zařízení je však možné pronajmout jakýmkoliv subjektem</w:t>
      </w:r>
    </w:p>
    <w:p w:rsidR="001A3B27" w:rsidRPr="00BB5F0E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Charakteristickým rysem technického centra Nardò je jeho kruhová dráha o délce 12,6 km a průměru 4 km. To umožňuje provádění rychlostních zkoušek až do rychlosti 240 km/h</w:t>
      </w:r>
    </w:p>
    <w:p w:rsidR="001A3B27" w:rsidRPr="00BB5F0E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Kromě působivé kruhové dráhy nabízí technické centrum Nardo také řadu dalších zkušebních tratí a vybavení, stejně jako rozsáhlou nabídku testovacích služeb</w:t>
      </w:r>
    </w:p>
    <w:p w:rsidR="00485678" w:rsidRDefault="001A3B27" w:rsidP="001A3B27">
      <w:pPr>
        <w:pStyle w:val="Bulletcopy1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Testování na Nardó je možné po celý rok díky příznivému klimatu s minimem srážek umístěným na jihu Itálie</w:t>
      </w:r>
    </w:p>
    <w:p w:rsidR="00530785" w:rsidRDefault="00530785" w:rsidP="00530785">
      <w:pPr>
        <w:pStyle w:val="Bulletcopy1"/>
        <w:numPr>
          <w:ilvl w:val="0"/>
          <w:numId w:val="0"/>
        </w:numPr>
        <w:ind w:left="426"/>
        <w:jc w:val="both"/>
        <w:rPr>
          <w:rFonts w:asciiTheme="minorHAnsi" w:hAnsiTheme="minorHAnsi" w:cstheme="minorHAnsi"/>
          <w:sz w:val="24"/>
          <w:szCs w:val="24"/>
        </w:rPr>
      </w:pPr>
    </w:p>
    <w:p w:rsidR="001A3B27" w:rsidRPr="00BB5F0E" w:rsidRDefault="00812A11" w:rsidP="00485678">
      <w:pPr>
        <w:pStyle w:val="Bulletcopy1"/>
        <w:numPr>
          <w:ilvl w:val="0"/>
          <w:numId w:val="0"/>
        </w:numPr>
        <w:ind w:left="66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noProof/>
          <w:sz w:val="24"/>
          <w:szCs w:val="24"/>
          <w:lang w:eastAsia="cs-CZ"/>
        </w:rPr>
        <w:drawing>
          <wp:anchor distT="0" distB="0" distL="114300" distR="114300" simplePos="0" relativeHeight="251667456" behindDoc="0" locked="0" layoutInCell="1" allowOverlap="1" wp14:anchorId="7DAE4CF1" wp14:editId="22CABC27">
            <wp:simplePos x="0" y="0"/>
            <wp:positionH relativeFrom="margin">
              <wp:align>right</wp:align>
            </wp:positionH>
            <wp:positionV relativeFrom="margin">
              <wp:posOffset>5086350</wp:posOffset>
            </wp:positionV>
            <wp:extent cx="2189480" cy="1456690"/>
            <wp:effectExtent l="0" t="0" r="1270" b="0"/>
            <wp:wrapNone/>
            <wp:docPr id="72" name="Picture 72" descr="Výsledek obrázku pro zone hungarian test cen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Výsledek obrázku pro zone hungarian test center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480" cy="145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3B27" w:rsidRPr="00BB5F0E">
        <w:rPr>
          <w:rFonts w:asciiTheme="minorHAnsi" w:hAnsiTheme="minorHAnsi" w:cstheme="minorHAnsi"/>
          <w:sz w:val="24"/>
          <w:szCs w:val="24"/>
        </w:rPr>
        <w:br/>
      </w:r>
      <w:r w:rsidR="001A3B27" w:rsidRPr="00BB5F0E">
        <w:rPr>
          <w:rFonts w:asciiTheme="minorHAnsi" w:hAnsiTheme="minorHAnsi" w:cstheme="minorHAnsi"/>
          <w:noProof/>
          <w:sz w:val="24"/>
          <w:szCs w:val="24"/>
          <w:lang w:eastAsia="cs-CZ"/>
        </w:rPr>
        <w:t xml:space="preserve"> </w:t>
      </w:r>
      <w:r w:rsidR="001A3B27" w:rsidRPr="00BB5F0E">
        <w:rPr>
          <w:rFonts w:asciiTheme="minorHAnsi" w:hAnsiTheme="minorHAnsi" w:cstheme="minorHAnsi"/>
          <w:noProof/>
          <w:sz w:val="24"/>
          <w:szCs w:val="24"/>
          <w:lang w:eastAsia="cs-CZ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56A0EEB8" wp14:editId="76F2FEC7">
                <wp:simplePos x="0" y="0"/>
                <wp:positionH relativeFrom="margin">
                  <wp:align>right</wp:align>
                </wp:positionH>
                <wp:positionV relativeFrom="paragraph">
                  <wp:posOffset>-635</wp:posOffset>
                </wp:positionV>
                <wp:extent cx="5732780" cy="1447110"/>
                <wp:effectExtent l="0" t="0" r="1270" b="1270"/>
                <wp:wrapNone/>
                <wp:docPr id="71" name="Rectang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2780" cy="144711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A3B27" w:rsidRDefault="001A3B27" w:rsidP="001A3B27">
                            <w:pPr>
                              <w:rPr>
                                <w:rFonts w:ascii="EYInterstate Regular" w:hAnsi="EYInterstate Regular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  <w:p w:rsidR="001A3B27" w:rsidRPr="0054054B" w:rsidRDefault="001A3B27" w:rsidP="001A3B27">
                            <w:pPr>
                              <w:rPr>
                                <w:rFonts w:ascii="EYInterstate Regular" w:hAnsi="EYInterstate Regular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A0EEB8" id="Rectangle 71" o:spid="_x0000_s1040" style="position:absolute;left:0;text-align:left;margin-left:400.2pt;margin-top:-.05pt;width:451.4pt;height:113.95pt;z-index:-2516500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" fillcolor="#d8d8d8 [2732]" stroked="f" strokeweight="1pt">
                <v:textbox>
                  <w:txbxContent>
                    <w:p w:rsidR="001A3B27" w:rsidRDefault="001A3B27" w:rsidP="001A3B27">
                      <w:pPr>
                        <w:rPr>
                          <w:rFonts w:ascii="EYInterstate Regular" w:hAnsi="EYInterstate Regular"/>
                          <w:color w:val="000000" w:themeColor="text1"/>
                          <w:sz w:val="20"/>
                          <w:szCs w:val="20"/>
                        </w:rPr>
                      </w:pPr>
                    </w:p>
                    <w:p w:rsidR="001A3B27" w:rsidRPr="0054054B" w:rsidRDefault="001A3B27" w:rsidP="001A3B27">
                      <w:pPr>
                        <w:rPr>
                          <w:rFonts w:ascii="EYInterstate Regular" w:hAnsi="EYInterstate Regular"/>
                          <w:color w:val="000000" w:themeColor="text1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1A3B27" w:rsidRPr="00BB5F0E">
        <w:rPr>
          <w:rFonts w:asciiTheme="minorHAnsi" w:hAnsiTheme="minorHAnsi" w:cstheme="minorHAnsi"/>
          <w:noProof/>
          <w:sz w:val="24"/>
          <w:szCs w:val="24"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32514BF" wp14:editId="2099D85A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218414" cy="1391478"/>
                <wp:effectExtent l="0" t="0" r="0" b="0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8414" cy="1391478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A3B27" w:rsidRPr="00485678" w:rsidRDefault="001A3B27" w:rsidP="001A3B27">
                            <w:pPr>
                              <w:tabs>
                                <w:tab w:val="left" w:pos="2655"/>
                              </w:tabs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485678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ZONE</w:t>
                            </w: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ab/>
                            </w: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>Maďarsko</w:t>
                            </w: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br/>
                              <w:t xml:space="preserve">Zalaegerszeg </w:t>
                            </w: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</w:p>
                          <w:p w:rsidR="001A3B27" w:rsidRPr="00485678" w:rsidRDefault="001A3B27" w:rsidP="001A3B27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</w:pP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Status: </w:t>
                            </w:r>
                            <w:r w:rsidRPr="0048567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  <w:lang w:val="cs-CZ"/>
                              </w:rPr>
                              <w:t>V přípravě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2514BF" id="Text Box 70" o:spid="_x0000_s1041" type="#_x0000_t202" style="position:absolute;left:0;text-align:left;margin-left:0;margin-top:0;width:174.7pt;height:109.5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" fillcolor="#d8d8d8 [2732]" stroked="f" strokeweight=".5pt">
                <v:textbox>
                  <w:txbxContent>
                    <w:p w:rsidR="001A3B27" w:rsidRPr="00485678" w:rsidRDefault="001A3B27" w:rsidP="001A3B27">
                      <w:pPr>
                        <w:tabs>
                          <w:tab w:val="left" w:pos="2655"/>
                        </w:tabs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485678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ZONE</w:t>
                      </w: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ab/>
                      </w: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>Maďarsko</w:t>
                      </w: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br/>
                        <w:t xml:space="preserve">Zalaegerszeg </w:t>
                      </w: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</w:p>
                    <w:p w:rsidR="001A3B27" w:rsidRPr="00485678" w:rsidRDefault="001A3B27" w:rsidP="001A3B27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</w:pP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Status: </w:t>
                      </w:r>
                      <w:r w:rsidRPr="00485678">
                        <w:rPr>
                          <w:rFonts w:asciiTheme="minorHAnsi" w:hAnsiTheme="minorHAnsi" w:cstheme="minorHAnsi"/>
                          <w:sz w:val="20"/>
                          <w:szCs w:val="20"/>
                          <w:lang w:val="cs-CZ"/>
                        </w:rPr>
                        <w:t>V přípravě</w:t>
                      </w:r>
                    </w:p>
                  </w:txbxContent>
                </v:textbox>
              </v:shape>
            </w:pict>
          </mc:Fallback>
        </mc:AlternateContent>
      </w: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jc w:val="both"/>
        <w:rPr>
          <w:rFonts w:asciiTheme="minorHAnsi" w:hAnsiTheme="minorHAnsi" w:cstheme="minorHAnsi"/>
          <w:lang w:val="cs-CZ"/>
        </w:rPr>
      </w:pPr>
    </w:p>
    <w:p w:rsidR="001A3B27" w:rsidRPr="00BB5F0E" w:rsidRDefault="001A3B27" w:rsidP="001A3B27">
      <w:pPr>
        <w:pStyle w:val="Bulletcopy1"/>
        <w:spacing w:line="240" w:lineRule="atLeast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ZONE testovací centrum je dimenzováno jako zcela jedinečný projekt v rámci Evropy</w:t>
      </w:r>
    </w:p>
    <w:p w:rsidR="001A3B27" w:rsidRPr="00BB5F0E" w:rsidRDefault="001A3B27" w:rsidP="001A3B27">
      <w:pPr>
        <w:pStyle w:val="Bulletcopy1"/>
        <w:spacing w:line="240" w:lineRule="atLeast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Uměle vytvořený testovací okruh (Proving Ground System) bude mít 2,5 km</w:t>
      </w:r>
      <w:r w:rsidRPr="00BB5F0E">
        <w:rPr>
          <w:rFonts w:asciiTheme="minorHAnsi" w:hAnsiTheme="minorHAnsi" w:cstheme="minorHAnsi"/>
          <w:sz w:val="24"/>
          <w:szCs w:val="24"/>
          <w:vertAlign w:val="superscript"/>
        </w:rPr>
        <w:t>2</w:t>
      </w:r>
      <w:r w:rsidRPr="00BB5F0E">
        <w:rPr>
          <w:rFonts w:asciiTheme="minorHAnsi" w:hAnsiTheme="minorHAnsi" w:cstheme="minorHAnsi"/>
          <w:sz w:val="24"/>
          <w:szCs w:val="24"/>
        </w:rPr>
        <w:t xml:space="preserve"> a odhadovaná cena výstavby činí 130 mil. EUR</w:t>
      </w:r>
      <w:r w:rsidRPr="00BB5F0E">
        <w:rPr>
          <w:rFonts w:asciiTheme="minorHAnsi" w:hAnsiTheme="minorHAnsi" w:cstheme="minorHAnsi"/>
          <w:sz w:val="24"/>
          <w:szCs w:val="24"/>
          <w:vertAlign w:val="superscript"/>
        </w:rPr>
        <w:footnoteReference w:id="4"/>
      </w:r>
    </w:p>
    <w:p w:rsidR="001A3B27" w:rsidRPr="00BB5F0E" w:rsidRDefault="001A3B27" w:rsidP="001A3B27">
      <w:pPr>
        <w:pStyle w:val="Bulletcopy1"/>
        <w:spacing w:line="240" w:lineRule="atLeast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Projekt je částečně financován z vládních podpor na vědu, výzkum a inovace (R&amp;D and innovation)</w:t>
      </w:r>
    </w:p>
    <w:p w:rsidR="001A3B27" w:rsidRPr="00BB5F0E" w:rsidRDefault="001A3B27" w:rsidP="001A3B27">
      <w:pPr>
        <w:pStyle w:val="Bulletcopy1"/>
        <w:spacing w:line="240" w:lineRule="atLeast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 xml:space="preserve">ZONE má silnou podporu vlády, sám premiér vlády je silným zastáncem a podpůrcem projektu </w:t>
      </w:r>
    </w:p>
    <w:p w:rsidR="001A3B27" w:rsidRPr="00BB5F0E" w:rsidRDefault="001A3B27" w:rsidP="001A3B27">
      <w:pPr>
        <w:pStyle w:val="Bulletcopy1"/>
        <w:spacing w:line="240" w:lineRule="atLeast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lastRenderedPageBreak/>
        <w:t>Projekt je směřován na úzkou spolupráci s univerzitami: Budapest University of Technology and Economics, ELTE (Eötvös Loránd University), MTA SZTAKI (Hungarian Academy of Sciences Institute for Computer Science and Control), RECAR (REsearch Center for Autonomous Road vehicle)</w:t>
      </w:r>
    </w:p>
    <w:p w:rsidR="001A3B27" w:rsidRPr="00BB5F0E" w:rsidRDefault="001A3B27" w:rsidP="001A3B27">
      <w:pPr>
        <w:pStyle w:val="Bulletcopy1"/>
        <w:spacing w:line="240" w:lineRule="atLeast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Ze soukromého sektoru patří mezi hlavní partnery společnost Knorr-Bremse and Bosch</w:t>
      </w:r>
    </w:p>
    <w:p w:rsidR="001A3B27" w:rsidRPr="00BB5F0E" w:rsidRDefault="001A3B27" w:rsidP="001A3B27">
      <w:pPr>
        <w:pStyle w:val="Bulletcopy1"/>
        <w:spacing w:line="240" w:lineRule="atLeast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sz w:val="24"/>
          <w:szCs w:val="24"/>
        </w:rPr>
        <w:t>V projektu se do budoucna počítá také s testováním vozidel v reálném provozu. Testování na veřejných komunikacích je však podmíněno vytvořením odpovídající legislativy na vládní úrovni/EU legislativy, která by jasně specifikovala podmínky provozu</w:t>
      </w:r>
    </w:p>
    <w:p w:rsidR="001A3B27" w:rsidRPr="00BB5F0E" w:rsidRDefault="001A3B27" w:rsidP="001A3B27">
      <w:pPr>
        <w:pStyle w:val="Bulletcopy1"/>
        <w:numPr>
          <w:ilvl w:val="0"/>
          <w:numId w:val="0"/>
        </w:numPr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noProof/>
          <w:sz w:val="24"/>
          <w:szCs w:val="24"/>
          <w:lang w:eastAsia="cs-CZ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490DBCED" wp14:editId="2F15ADD6">
                <wp:simplePos x="0" y="0"/>
                <wp:positionH relativeFrom="margin">
                  <wp:posOffset>-1022</wp:posOffset>
                </wp:positionH>
                <wp:positionV relativeFrom="paragraph">
                  <wp:posOffset>201930</wp:posOffset>
                </wp:positionV>
                <wp:extent cx="4197985" cy="25273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7985" cy="2527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A3B27" w:rsidRPr="00F64651" w:rsidRDefault="001A3B27" w:rsidP="001A3B27">
                            <w:pPr>
                              <w:rPr>
                                <w:rFonts w:ascii="EYInterstate Light" w:hAnsi="EYInterstate Light"/>
                                <w:sz w:val="20"/>
                                <w:szCs w:val="18"/>
                                <w:lang w:val="cs-CZ"/>
                              </w:rPr>
                            </w:pPr>
                            <w:r w:rsidRPr="00F64651">
                              <w:rPr>
                                <w:rFonts w:ascii="EYInterstate Light" w:hAnsi="EYInterstate Light"/>
                                <w:sz w:val="20"/>
                                <w:szCs w:val="18"/>
                                <w:lang w:val="cs-CZ"/>
                              </w:rPr>
                              <w:t>Návrh testovacího okruhu ZONE na veřejných komunikacích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90DBCED" id="Text Box 2" o:spid="_x0000_s1042" type="#_x0000_t202" style="position:absolute;left:0;text-align:left;margin-left:-.1pt;margin-top:15.9pt;width:330.55pt;height:19.9pt;z-index:25168384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" fillcolor="white [3212]" stroked="f">
                <v:textbox style="mso-fit-shape-to-text:t">
                  <w:txbxContent>
                    <w:p w:rsidR="001A3B27" w:rsidRPr="00F64651" w:rsidRDefault="001A3B27" w:rsidP="001A3B27">
                      <w:pPr>
                        <w:rPr>
                          <w:rFonts w:ascii="EYInterstate Light" w:hAnsi="EYInterstate Light"/>
                          <w:sz w:val="20"/>
                          <w:szCs w:val="18"/>
                          <w:lang w:val="cs-CZ"/>
                        </w:rPr>
                      </w:pPr>
                      <w:r w:rsidRPr="00F64651">
                        <w:rPr>
                          <w:rFonts w:ascii="EYInterstate Light" w:hAnsi="EYInterstate Light"/>
                          <w:sz w:val="20"/>
                          <w:szCs w:val="18"/>
                          <w:lang w:val="cs-CZ"/>
                        </w:rPr>
                        <w:t>Návrh testovacího okruhu ZONE na veřejných komunikacích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1A3B27" w:rsidRPr="00BB5F0E" w:rsidRDefault="001A3B27" w:rsidP="001A3B27">
      <w:pPr>
        <w:pStyle w:val="Bulletcopy1"/>
        <w:numPr>
          <w:ilvl w:val="0"/>
          <w:numId w:val="0"/>
        </w:numPr>
        <w:jc w:val="both"/>
        <w:rPr>
          <w:rFonts w:asciiTheme="minorHAnsi" w:hAnsiTheme="minorHAnsi" w:cstheme="minorHAnsi"/>
          <w:sz w:val="24"/>
          <w:szCs w:val="24"/>
        </w:rPr>
      </w:pPr>
      <w:r w:rsidRPr="00BB5F0E">
        <w:rPr>
          <w:rFonts w:asciiTheme="minorHAnsi" w:hAnsiTheme="minorHAnsi" w:cstheme="minorHAnsi"/>
          <w:noProof/>
          <w:sz w:val="24"/>
          <w:szCs w:val="24"/>
          <w:lang w:eastAsia="cs-CZ"/>
        </w:rPr>
        <w:drawing>
          <wp:anchor distT="0" distB="0" distL="114300" distR="114300" simplePos="0" relativeHeight="251674624" behindDoc="0" locked="0" layoutInCell="1" allowOverlap="1" wp14:anchorId="6DBAA722" wp14:editId="2CAAACA1">
            <wp:simplePos x="0" y="0"/>
            <wp:positionH relativeFrom="margin">
              <wp:align>left</wp:align>
            </wp:positionH>
            <wp:positionV relativeFrom="paragraph">
              <wp:posOffset>188678</wp:posOffset>
            </wp:positionV>
            <wp:extent cx="5103931" cy="3612626"/>
            <wp:effectExtent l="0" t="0" r="1905" b="6985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96"/>
                    <a:stretch/>
                  </pic:blipFill>
                  <pic:spPr bwMode="auto">
                    <a:xfrm>
                      <a:off x="0" y="0"/>
                      <a:ext cx="5103931" cy="3612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3B27" w:rsidRPr="00BB5F0E" w:rsidRDefault="001A3B27" w:rsidP="001A3B27">
      <w:pPr>
        <w:pStyle w:val="Bulletcopy1"/>
        <w:numPr>
          <w:ilvl w:val="0"/>
          <w:numId w:val="0"/>
        </w:numPr>
        <w:jc w:val="both"/>
        <w:rPr>
          <w:rFonts w:asciiTheme="minorHAnsi" w:hAnsiTheme="minorHAnsi" w:cstheme="minorHAnsi"/>
          <w:sz w:val="24"/>
          <w:szCs w:val="24"/>
        </w:rPr>
      </w:pPr>
    </w:p>
    <w:p w:rsidR="001A3B27" w:rsidRPr="00BB5F0E" w:rsidRDefault="001A3B27" w:rsidP="001A3B27">
      <w:pPr>
        <w:pStyle w:val="Bulletcopy1"/>
        <w:numPr>
          <w:ilvl w:val="0"/>
          <w:numId w:val="0"/>
        </w:numPr>
        <w:spacing w:line="240" w:lineRule="atLeast"/>
        <w:ind w:left="720" w:hanging="360"/>
        <w:jc w:val="both"/>
        <w:rPr>
          <w:rFonts w:asciiTheme="minorHAnsi" w:hAnsiTheme="minorHAnsi" w:cstheme="minorHAnsi"/>
          <w:sz w:val="24"/>
          <w:szCs w:val="24"/>
        </w:rPr>
      </w:pPr>
    </w:p>
    <w:p w:rsidR="001A3B27" w:rsidRPr="00BB5F0E" w:rsidRDefault="001A3B27" w:rsidP="001A3B27">
      <w:pPr>
        <w:pStyle w:val="Bulletcopy1"/>
        <w:numPr>
          <w:ilvl w:val="0"/>
          <w:numId w:val="0"/>
        </w:numPr>
        <w:spacing w:line="240" w:lineRule="atLeast"/>
        <w:ind w:left="720" w:hanging="360"/>
        <w:jc w:val="both"/>
        <w:rPr>
          <w:rFonts w:asciiTheme="minorHAnsi" w:hAnsiTheme="minorHAnsi" w:cstheme="minorHAnsi"/>
          <w:sz w:val="24"/>
          <w:szCs w:val="24"/>
        </w:rPr>
      </w:pPr>
    </w:p>
    <w:p w:rsidR="001A3B27" w:rsidRPr="00BB5F0E" w:rsidRDefault="001A3B27" w:rsidP="001A3B27">
      <w:pPr>
        <w:pStyle w:val="Bulletcopy1"/>
        <w:numPr>
          <w:ilvl w:val="0"/>
          <w:numId w:val="0"/>
        </w:numPr>
        <w:spacing w:line="240" w:lineRule="atLeast"/>
        <w:ind w:left="720" w:hanging="360"/>
        <w:jc w:val="both"/>
        <w:rPr>
          <w:rFonts w:asciiTheme="minorHAnsi" w:hAnsiTheme="minorHAnsi" w:cstheme="minorHAnsi"/>
          <w:sz w:val="24"/>
          <w:szCs w:val="24"/>
        </w:rPr>
      </w:pPr>
    </w:p>
    <w:p w:rsidR="001A3B27" w:rsidRPr="00BB5F0E" w:rsidRDefault="001A3B27" w:rsidP="001A3B27">
      <w:pPr>
        <w:pStyle w:val="Bulletcopy1"/>
        <w:numPr>
          <w:ilvl w:val="0"/>
          <w:numId w:val="0"/>
        </w:numPr>
        <w:spacing w:line="240" w:lineRule="atLeast"/>
        <w:ind w:left="720" w:hanging="360"/>
        <w:jc w:val="both"/>
        <w:rPr>
          <w:rFonts w:asciiTheme="minorHAnsi" w:hAnsiTheme="minorHAnsi" w:cstheme="minorHAnsi"/>
          <w:sz w:val="24"/>
          <w:szCs w:val="24"/>
        </w:rPr>
      </w:pPr>
    </w:p>
    <w:p w:rsidR="001A3B27" w:rsidRPr="00BB5F0E" w:rsidRDefault="001A3B27" w:rsidP="001A3B27">
      <w:pPr>
        <w:pStyle w:val="Bulletcopy1"/>
        <w:numPr>
          <w:ilvl w:val="0"/>
          <w:numId w:val="0"/>
        </w:numPr>
        <w:spacing w:line="240" w:lineRule="atLeast"/>
        <w:ind w:left="720" w:hanging="360"/>
        <w:jc w:val="both"/>
        <w:rPr>
          <w:rFonts w:asciiTheme="minorHAnsi" w:hAnsiTheme="minorHAnsi" w:cstheme="minorHAnsi"/>
          <w:sz w:val="24"/>
          <w:szCs w:val="24"/>
        </w:rPr>
      </w:pPr>
    </w:p>
    <w:p w:rsidR="001A3B27" w:rsidRPr="00BB5F0E" w:rsidRDefault="001A3B27" w:rsidP="001A3B27">
      <w:pPr>
        <w:pStyle w:val="Bulletcopy1"/>
        <w:numPr>
          <w:ilvl w:val="0"/>
          <w:numId w:val="0"/>
        </w:numPr>
        <w:spacing w:line="240" w:lineRule="atLeast"/>
        <w:ind w:left="720" w:hanging="360"/>
        <w:jc w:val="both"/>
        <w:rPr>
          <w:rFonts w:asciiTheme="minorHAnsi" w:hAnsiTheme="minorHAnsi" w:cstheme="minorHAnsi"/>
          <w:sz w:val="24"/>
          <w:szCs w:val="24"/>
        </w:rPr>
      </w:pPr>
    </w:p>
    <w:p w:rsidR="001A3B27" w:rsidRPr="00BB5F0E" w:rsidRDefault="001A3B27" w:rsidP="001A3B27">
      <w:pPr>
        <w:pStyle w:val="Bulletcopy1"/>
        <w:numPr>
          <w:ilvl w:val="0"/>
          <w:numId w:val="0"/>
        </w:numPr>
        <w:spacing w:line="240" w:lineRule="atLeast"/>
        <w:ind w:left="720" w:hanging="360"/>
        <w:jc w:val="both"/>
        <w:rPr>
          <w:rFonts w:asciiTheme="minorHAnsi" w:hAnsiTheme="minorHAnsi" w:cstheme="minorHAnsi"/>
          <w:sz w:val="24"/>
          <w:szCs w:val="24"/>
        </w:rPr>
      </w:pPr>
    </w:p>
    <w:p w:rsidR="001A3B27" w:rsidRPr="00BB5F0E" w:rsidRDefault="001A3B27" w:rsidP="001A3B27">
      <w:pPr>
        <w:pStyle w:val="Bulletcopy1"/>
        <w:numPr>
          <w:ilvl w:val="0"/>
          <w:numId w:val="0"/>
        </w:numPr>
        <w:spacing w:line="240" w:lineRule="atLeast"/>
        <w:ind w:left="720" w:hanging="360"/>
        <w:jc w:val="both"/>
        <w:rPr>
          <w:rFonts w:asciiTheme="minorHAnsi" w:hAnsiTheme="minorHAnsi" w:cstheme="minorHAnsi"/>
          <w:sz w:val="24"/>
          <w:szCs w:val="24"/>
        </w:rPr>
      </w:pPr>
    </w:p>
    <w:p w:rsidR="001A3B27" w:rsidRPr="00BB5F0E" w:rsidRDefault="001A3B27" w:rsidP="001A3B27">
      <w:pPr>
        <w:pStyle w:val="Bulletcopy1"/>
        <w:numPr>
          <w:ilvl w:val="0"/>
          <w:numId w:val="0"/>
        </w:numPr>
        <w:spacing w:line="240" w:lineRule="atLeast"/>
        <w:ind w:left="720" w:hanging="360"/>
        <w:jc w:val="both"/>
        <w:rPr>
          <w:rFonts w:asciiTheme="minorHAnsi" w:hAnsiTheme="minorHAnsi" w:cstheme="minorHAnsi"/>
          <w:sz w:val="24"/>
          <w:szCs w:val="24"/>
        </w:rPr>
      </w:pPr>
    </w:p>
    <w:p w:rsidR="001A3B27" w:rsidRPr="00BB5F0E" w:rsidRDefault="001A3B27" w:rsidP="001A3B27">
      <w:pPr>
        <w:pStyle w:val="Bulletcopy1"/>
        <w:numPr>
          <w:ilvl w:val="0"/>
          <w:numId w:val="0"/>
        </w:numPr>
        <w:spacing w:line="240" w:lineRule="atLeast"/>
        <w:ind w:left="720" w:hanging="360"/>
        <w:jc w:val="both"/>
        <w:rPr>
          <w:rFonts w:asciiTheme="minorHAnsi" w:hAnsiTheme="minorHAnsi" w:cstheme="minorHAnsi"/>
          <w:sz w:val="24"/>
          <w:szCs w:val="24"/>
        </w:rPr>
      </w:pPr>
    </w:p>
    <w:p w:rsidR="001A3B27" w:rsidRPr="00BB5F0E" w:rsidRDefault="001A3B27" w:rsidP="001A3B27">
      <w:pPr>
        <w:pStyle w:val="Bulletcopy1"/>
        <w:numPr>
          <w:ilvl w:val="0"/>
          <w:numId w:val="0"/>
        </w:numPr>
        <w:spacing w:line="240" w:lineRule="atLeast"/>
        <w:ind w:left="720" w:hanging="360"/>
        <w:jc w:val="both"/>
        <w:rPr>
          <w:rFonts w:asciiTheme="minorHAnsi" w:hAnsiTheme="minorHAnsi" w:cstheme="minorHAnsi"/>
          <w:sz w:val="24"/>
          <w:szCs w:val="24"/>
        </w:rPr>
      </w:pPr>
    </w:p>
    <w:p w:rsidR="001A3B27" w:rsidRPr="00BB5F0E" w:rsidRDefault="001A3B27" w:rsidP="001A3B27">
      <w:pPr>
        <w:pStyle w:val="Bulletcopy1"/>
        <w:numPr>
          <w:ilvl w:val="0"/>
          <w:numId w:val="0"/>
        </w:numPr>
        <w:spacing w:line="240" w:lineRule="atLeast"/>
        <w:ind w:left="720" w:hanging="360"/>
        <w:jc w:val="both"/>
        <w:rPr>
          <w:rFonts w:asciiTheme="minorHAnsi" w:hAnsiTheme="minorHAnsi" w:cstheme="minorHAnsi"/>
          <w:sz w:val="24"/>
          <w:szCs w:val="24"/>
        </w:rPr>
      </w:pPr>
    </w:p>
    <w:p w:rsidR="001A3B27" w:rsidRPr="00BB5F0E" w:rsidRDefault="001A3B27" w:rsidP="001A3B27">
      <w:pPr>
        <w:pStyle w:val="Bulletcopy1"/>
        <w:numPr>
          <w:ilvl w:val="0"/>
          <w:numId w:val="0"/>
        </w:numPr>
        <w:spacing w:line="240" w:lineRule="atLeast"/>
        <w:jc w:val="both"/>
        <w:rPr>
          <w:rFonts w:asciiTheme="minorHAnsi" w:hAnsiTheme="minorHAnsi" w:cstheme="minorHAnsi"/>
          <w:sz w:val="24"/>
          <w:szCs w:val="24"/>
        </w:rPr>
      </w:pPr>
    </w:p>
    <w:p w:rsidR="00F40686" w:rsidRDefault="00F40686"/>
    <w:sectPr w:rsidR="00F40686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206A8" w:rsidRDefault="00A206A8" w:rsidP="001A3B27">
      <w:r>
        <w:separator/>
      </w:r>
    </w:p>
  </w:endnote>
  <w:endnote w:type="continuationSeparator" w:id="0">
    <w:p w:rsidR="00A206A8" w:rsidRDefault="00A206A8" w:rsidP="001A3B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EYInterstate Light">
    <w:altName w:val="Calibri"/>
    <w:charset w:val="EE"/>
    <w:family w:val="auto"/>
    <w:pitch w:val="variable"/>
    <w:sig w:usb0="A00002AF" w:usb1="5000206A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EYInterstate Regular">
    <w:altName w:val="Courier New"/>
    <w:charset w:val="EE"/>
    <w:family w:val="auto"/>
    <w:pitch w:val="variable"/>
    <w:sig w:usb0="A00002AF" w:usb1="5000206A" w:usb2="00000000" w:usb3="00000000" w:csb0="0000009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0D3C" w:rsidRDefault="003D0D3C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914008079"/>
      <w:docPartObj>
        <w:docPartGallery w:val="Page Numbers (Bottom of Page)"/>
        <w:docPartUnique/>
      </w:docPartObj>
    </w:sdtPr>
    <w:sdtEndPr>
      <w:rPr>
        <w:rFonts w:asciiTheme="minorHAnsi" w:hAnsiTheme="minorHAnsi" w:cstheme="minorHAnsi"/>
        <w:sz w:val="22"/>
        <w:szCs w:val="22"/>
      </w:rPr>
    </w:sdtEndPr>
    <w:sdtContent>
      <w:bookmarkStart w:id="1" w:name="_GoBack" w:displacedByCustomXml="prev"/>
      <w:p w:rsidR="003D0D3C" w:rsidRPr="003D0D3C" w:rsidRDefault="003D0D3C">
        <w:pPr>
          <w:pStyle w:val="Zpat"/>
          <w:jc w:val="center"/>
          <w:rPr>
            <w:rFonts w:asciiTheme="minorHAnsi" w:hAnsiTheme="minorHAnsi" w:cstheme="minorHAnsi"/>
            <w:sz w:val="22"/>
            <w:szCs w:val="22"/>
          </w:rPr>
        </w:pPr>
        <w:r w:rsidRPr="003D0D3C">
          <w:rPr>
            <w:rFonts w:asciiTheme="minorHAnsi" w:hAnsiTheme="minorHAnsi" w:cstheme="minorHAnsi"/>
            <w:sz w:val="22"/>
            <w:szCs w:val="22"/>
          </w:rPr>
          <w:fldChar w:fldCharType="begin"/>
        </w:r>
        <w:r w:rsidRPr="003D0D3C">
          <w:rPr>
            <w:rFonts w:asciiTheme="minorHAnsi" w:hAnsiTheme="minorHAnsi" w:cstheme="minorHAnsi"/>
            <w:sz w:val="22"/>
            <w:szCs w:val="22"/>
          </w:rPr>
          <w:instrText>PAGE   \* MERGEFORMAT</w:instrText>
        </w:r>
        <w:r w:rsidRPr="003D0D3C">
          <w:rPr>
            <w:rFonts w:asciiTheme="minorHAnsi" w:hAnsiTheme="minorHAnsi" w:cstheme="minorHAnsi"/>
            <w:sz w:val="22"/>
            <w:szCs w:val="22"/>
          </w:rPr>
          <w:fldChar w:fldCharType="separate"/>
        </w:r>
        <w:r w:rsidRPr="003D0D3C">
          <w:rPr>
            <w:rFonts w:asciiTheme="minorHAnsi" w:hAnsiTheme="minorHAnsi" w:cstheme="minorHAnsi"/>
            <w:noProof/>
            <w:sz w:val="22"/>
            <w:szCs w:val="22"/>
            <w:lang w:val="cs-CZ"/>
          </w:rPr>
          <w:t>1</w:t>
        </w:r>
        <w:r w:rsidRPr="003D0D3C">
          <w:rPr>
            <w:rFonts w:asciiTheme="minorHAnsi" w:hAnsiTheme="minorHAnsi" w:cstheme="minorHAnsi"/>
            <w:sz w:val="22"/>
            <w:szCs w:val="22"/>
          </w:rPr>
          <w:fldChar w:fldCharType="end"/>
        </w:r>
      </w:p>
    </w:sdtContent>
  </w:sdt>
  <w:bookmarkEnd w:id="1"/>
  <w:p w:rsidR="00EB6D81" w:rsidRDefault="00EB6D81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0D3C" w:rsidRDefault="003D0D3C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206A8" w:rsidRDefault="00A206A8" w:rsidP="001A3B27">
      <w:r>
        <w:separator/>
      </w:r>
    </w:p>
  </w:footnote>
  <w:footnote w:type="continuationSeparator" w:id="0">
    <w:p w:rsidR="00A206A8" w:rsidRDefault="00A206A8" w:rsidP="001A3B27">
      <w:r>
        <w:continuationSeparator/>
      </w:r>
    </w:p>
  </w:footnote>
  <w:footnote w:id="1">
    <w:p w:rsidR="001A3B27" w:rsidRDefault="001A3B27" w:rsidP="001A3B27">
      <w:pPr>
        <w:pStyle w:val="Textpoznpodarou"/>
        <w:rPr>
          <w:rFonts w:ascii="EYInterstate Light" w:hAnsi="EYInterstate Light"/>
          <w:sz w:val="12"/>
          <w:szCs w:val="16"/>
        </w:rPr>
      </w:pPr>
      <w:r w:rsidRPr="0008712B">
        <w:rPr>
          <w:rStyle w:val="Znakapoznpodarou"/>
          <w:rFonts w:ascii="EYInterstate Light" w:hAnsi="EYInterstate Light"/>
          <w:sz w:val="12"/>
          <w:szCs w:val="16"/>
        </w:rPr>
        <w:footnoteRef/>
      </w:r>
      <w:r w:rsidRPr="0008712B">
        <w:rPr>
          <w:rFonts w:ascii="EYInterstate Light" w:hAnsi="EYInterstate Light"/>
          <w:sz w:val="12"/>
          <w:szCs w:val="16"/>
        </w:rPr>
        <w:t xml:space="preserve"> </w:t>
      </w:r>
      <w:r>
        <w:rPr>
          <w:rFonts w:ascii="EYInterstate Light" w:hAnsi="EYInterstate Light"/>
          <w:sz w:val="12"/>
          <w:szCs w:val="16"/>
        </w:rPr>
        <w:t>www.</w:t>
      </w:r>
      <w:r w:rsidRPr="0008712B">
        <w:rPr>
          <w:rFonts w:ascii="EYInterstate Light" w:hAnsi="EYInterstate Light"/>
          <w:sz w:val="12"/>
          <w:szCs w:val="16"/>
        </w:rPr>
        <w:t xml:space="preserve">Zive.sk, Online článek, Nový zákon v USA umožní testovať autonómne vozidlá vo všetkých štátoch 8. 6. 2017, zdroj:  </w:t>
      </w:r>
      <w:r>
        <w:rPr>
          <w:rFonts w:ascii="EYInterstate Light" w:hAnsi="EYInterstate Light"/>
          <w:sz w:val="12"/>
          <w:szCs w:val="16"/>
        </w:rPr>
        <w:t xml:space="preserve">   </w:t>
      </w:r>
    </w:p>
    <w:p w:rsidR="001A3B27" w:rsidRDefault="001A3B27" w:rsidP="001A3B27">
      <w:pPr>
        <w:pStyle w:val="Textpoznpodarou"/>
        <w:rPr>
          <w:rFonts w:ascii="EYInterstate Light" w:hAnsi="EYInterstate Light"/>
          <w:sz w:val="12"/>
          <w:szCs w:val="16"/>
        </w:rPr>
      </w:pPr>
      <w:r>
        <w:rPr>
          <w:rFonts w:ascii="EYInterstate Light" w:hAnsi="EYInterstate Light"/>
          <w:sz w:val="12"/>
          <w:szCs w:val="16"/>
        </w:rPr>
        <w:t xml:space="preserve">   </w:t>
      </w:r>
      <w:r w:rsidRPr="003C2D0C">
        <w:rPr>
          <w:rFonts w:ascii="EYInterstate Light" w:hAnsi="EYInterstate Light"/>
          <w:sz w:val="12"/>
          <w:szCs w:val="16"/>
        </w:rPr>
        <w:t>https://www.zive.sk/clanok/125686/novy-</w:t>
      </w:r>
      <w:r>
        <w:rPr>
          <w:rFonts w:ascii="EYInterstate Light" w:hAnsi="EYInterstate Light"/>
          <w:sz w:val="12"/>
          <w:szCs w:val="16"/>
        </w:rPr>
        <w:t xml:space="preserve"> </w:t>
      </w:r>
    </w:p>
    <w:p w:rsidR="001A3B27" w:rsidRPr="0008712B" w:rsidRDefault="001A3B27" w:rsidP="001A3B27">
      <w:pPr>
        <w:pStyle w:val="Textpoznpodarou"/>
        <w:rPr>
          <w:rFonts w:ascii="EYInterstate Light" w:hAnsi="EYInterstate Light"/>
          <w:sz w:val="16"/>
        </w:rPr>
      </w:pPr>
      <w:r>
        <w:rPr>
          <w:rFonts w:ascii="EYInterstate Light" w:hAnsi="EYInterstate Light"/>
          <w:sz w:val="12"/>
          <w:szCs w:val="16"/>
        </w:rPr>
        <w:t xml:space="preserve">   </w:t>
      </w:r>
      <w:r w:rsidRPr="0008712B">
        <w:rPr>
          <w:rFonts w:ascii="EYInterstate Light" w:hAnsi="EYInterstate Light"/>
          <w:sz w:val="12"/>
          <w:szCs w:val="16"/>
        </w:rPr>
        <w:t>zakon-v-usa-umozni-testovat-autonomne-vozidla-vo-vsetkych-statoch/</w:t>
      </w:r>
    </w:p>
  </w:footnote>
  <w:footnote w:id="2">
    <w:p w:rsidR="001A3B27" w:rsidRDefault="001A3B27" w:rsidP="001A3B27">
      <w:pPr>
        <w:pStyle w:val="Textpoznpodarou"/>
        <w:rPr>
          <w:rFonts w:ascii="EYInterstate Light" w:hAnsi="EYInterstate Light"/>
          <w:sz w:val="12"/>
          <w:szCs w:val="16"/>
        </w:rPr>
      </w:pPr>
      <w:r w:rsidRPr="0008712B">
        <w:rPr>
          <w:rStyle w:val="Znakapoznpodarou"/>
          <w:rFonts w:ascii="EYInterstate Light" w:hAnsi="EYInterstate Light"/>
          <w:sz w:val="12"/>
          <w:szCs w:val="16"/>
        </w:rPr>
        <w:footnoteRef/>
      </w:r>
      <w:r w:rsidRPr="0008712B">
        <w:rPr>
          <w:rFonts w:ascii="EYInterstate Light" w:hAnsi="EYInterstate Light"/>
          <w:sz w:val="12"/>
          <w:szCs w:val="16"/>
        </w:rPr>
        <w:t xml:space="preserve"> </w:t>
      </w:r>
      <w:r>
        <w:rPr>
          <w:rFonts w:ascii="EYInterstate Light" w:hAnsi="EYInterstate Light"/>
          <w:sz w:val="12"/>
          <w:szCs w:val="16"/>
        </w:rPr>
        <w:t>www.</w:t>
      </w:r>
      <w:r w:rsidRPr="0008712B">
        <w:rPr>
          <w:rFonts w:ascii="EYInterstate Light" w:hAnsi="EYInterstate Light"/>
          <w:sz w:val="12"/>
          <w:szCs w:val="16"/>
        </w:rPr>
        <w:t xml:space="preserve">Zive.sk, Online článek, </w:t>
      </w:r>
      <w:r w:rsidRPr="0008712B">
        <w:rPr>
          <w:rFonts w:ascii="EYInterstate Light" w:hAnsi="EYInterstate Light" w:cs="Arial"/>
          <w:color w:val="222222"/>
          <w:sz w:val="12"/>
          <w:szCs w:val="16"/>
        </w:rPr>
        <w:t>Nemecko umožní testovanie autonómnych vozidiel.</w:t>
      </w:r>
      <w:r w:rsidRPr="0008712B">
        <w:rPr>
          <w:rFonts w:ascii="EYInterstate Light" w:hAnsi="EYInterstate Light"/>
          <w:sz w:val="12"/>
          <w:szCs w:val="16"/>
        </w:rPr>
        <w:t xml:space="preserve"> 17. 5. 2017, zdroj:  </w:t>
      </w:r>
      <w:r w:rsidRPr="00C12559">
        <w:rPr>
          <w:rFonts w:ascii="EYInterstate Light" w:hAnsi="EYInterstate Light"/>
          <w:sz w:val="12"/>
          <w:szCs w:val="16"/>
        </w:rPr>
        <w:t>https://www.zive.sk/clanok/125179/nemecko-umozni-</w:t>
      </w:r>
    </w:p>
    <w:p w:rsidR="001A3B27" w:rsidRPr="0008712B" w:rsidRDefault="001A3B27" w:rsidP="001A3B27">
      <w:pPr>
        <w:pStyle w:val="Textpoznpodarou"/>
        <w:rPr>
          <w:rFonts w:ascii="EYInterstate Light" w:hAnsi="EYInterstate Light"/>
          <w:sz w:val="16"/>
        </w:rPr>
      </w:pPr>
      <w:r>
        <w:rPr>
          <w:rFonts w:ascii="EYInterstate Light" w:hAnsi="EYInterstate Light"/>
          <w:sz w:val="12"/>
          <w:szCs w:val="16"/>
        </w:rPr>
        <w:t xml:space="preserve">   </w:t>
      </w:r>
      <w:r w:rsidRPr="003C2D0C">
        <w:rPr>
          <w:rFonts w:ascii="EYInterstate Light" w:hAnsi="EYInterstate Light"/>
          <w:sz w:val="12"/>
          <w:szCs w:val="16"/>
        </w:rPr>
        <w:t>testovanie-</w:t>
      </w:r>
      <w:r>
        <w:rPr>
          <w:rFonts w:ascii="EYInterstate Light" w:hAnsi="EYInterstate Light"/>
          <w:sz w:val="12"/>
          <w:szCs w:val="16"/>
        </w:rPr>
        <w:t xml:space="preserve"> </w:t>
      </w:r>
      <w:r w:rsidRPr="0008712B">
        <w:rPr>
          <w:rFonts w:ascii="EYInterstate Light" w:hAnsi="EYInterstate Light"/>
          <w:sz w:val="12"/>
          <w:szCs w:val="16"/>
        </w:rPr>
        <w:t>autonomnych-vozidiel-zatial-len-docasne/</w:t>
      </w:r>
    </w:p>
    <w:p w:rsidR="001A3B27" w:rsidRDefault="001A3B27" w:rsidP="001A3B27">
      <w:pPr>
        <w:pStyle w:val="Textpoznpodarou"/>
      </w:pPr>
    </w:p>
  </w:footnote>
  <w:footnote w:id="3">
    <w:p w:rsidR="001A3B27" w:rsidRDefault="001A3B27" w:rsidP="001A3B27">
      <w:pPr>
        <w:pStyle w:val="Textpoznpodarou"/>
      </w:pPr>
      <w:r>
        <w:rPr>
          <w:rStyle w:val="Znakapoznpodarou"/>
        </w:rPr>
        <w:footnoteRef/>
      </w:r>
      <w:r>
        <w:t xml:space="preserve"> </w:t>
      </w:r>
      <w:r>
        <w:rPr>
          <w:rFonts w:ascii="EYInterstate Light" w:hAnsi="EYInterstate Light"/>
          <w:sz w:val="12"/>
          <w:szCs w:val="16"/>
        </w:rPr>
        <w:t xml:space="preserve"> </w:t>
      </w:r>
      <w:r w:rsidRPr="005322B0">
        <w:rPr>
          <w:rFonts w:ascii="EYInterstate Light" w:hAnsi="EYInterstate Light" w:cs="Arial"/>
          <w:color w:val="222222"/>
          <w:sz w:val="12"/>
          <w:szCs w:val="16"/>
        </w:rPr>
        <w:t xml:space="preserve">www.euractiv.sk, </w:t>
      </w:r>
      <w:r>
        <w:rPr>
          <w:rFonts w:ascii="EYInterstate Light" w:hAnsi="EYInterstate Light" w:cs="Arial"/>
          <w:color w:val="222222"/>
          <w:sz w:val="12"/>
          <w:szCs w:val="16"/>
        </w:rPr>
        <w:t>O</w:t>
      </w:r>
      <w:r w:rsidRPr="005322B0">
        <w:rPr>
          <w:rFonts w:ascii="EYInterstate Light" w:hAnsi="EYInterstate Light" w:cs="Arial"/>
          <w:color w:val="222222"/>
          <w:sz w:val="12"/>
          <w:szCs w:val="16"/>
        </w:rPr>
        <w:t>nline článek, Slovensko chce postaviť testovaciu dráhu pre autonómne autá</w:t>
      </w:r>
      <w:r>
        <w:rPr>
          <w:rFonts w:ascii="EYInterstate Light" w:hAnsi="EYInterstate Light" w:cs="Arial"/>
          <w:color w:val="222222"/>
          <w:sz w:val="12"/>
          <w:szCs w:val="16"/>
        </w:rPr>
        <w:t xml:space="preserve">, </w:t>
      </w:r>
      <w:r w:rsidRPr="005322B0">
        <w:rPr>
          <w:rFonts w:ascii="EYInterstate Light" w:hAnsi="EYInterstate Light" w:cs="Arial"/>
          <w:color w:val="222222"/>
          <w:sz w:val="12"/>
          <w:szCs w:val="16"/>
        </w:rPr>
        <w:t>20. 03. 2017, zdroj: https://euractiv.sk/clanky/veda-a-inovacie/slovensko-chce-postavit-testovaciu-drahu-pre-autonomne-auta/</w:t>
      </w:r>
    </w:p>
  </w:footnote>
  <w:footnote w:id="4">
    <w:p w:rsidR="001A3B27" w:rsidRDefault="001A3B27" w:rsidP="001A3B27">
      <w:pPr>
        <w:pStyle w:val="Textpoznpodarou"/>
        <w:rPr>
          <w:sz w:val="16"/>
          <w:szCs w:val="16"/>
        </w:rPr>
      </w:pPr>
      <w:r>
        <w:rPr>
          <w:rStyle w:val="Znakapoznpodarou"/>
          <w:sz w:val="16"/>
          <w:szCs w:val="16"/>
        </w:rPr>
        <w:footnoteRef/>
      </w:r>
      <w:r>
        <w:rPr>
          <w:sz w:val="16"/>
          <w:szCs w:val="16"/>
        </w:rPr>
        <w:t xml:space="preserve"> Budapest University of Technology and Economics, Online článek: THE SCIENTIFIC BASE OF BME MIGHT BE BUILT AT THE TEST TRACK IN  </w:t>
      </w:r>
    </w:p>
    <w:p w:rsidR="001A3B27" w:rsidRDefault="001A3B27" w:rsidP="001A3B27">
      <w:pPr>
        <w:pStyle w:val="Textpoznpodarou"/>
        <w:rPr>
          <w:sz w:val="16"/>
          <w:szCs w:val="16"/>
        </w:rPr>
      </w:pPr>
      <w:r>
        <w:rPr>
          <w:sz w:val="16"/>
          <w:szCs w:val="16"/>
        </w:rPr>
        <w:t xml:space="preserve">  ZALAEGERSZEG, 24.5.2017., zdroj:   </w:t>
      </w:r>
    </w:p>
    <w:p w:rsidR="001A3B27" w:rsidRDefault="001A3B27" w:rsidP="001A3B27">
      <w:pPr>
        <w:pStyle w:val="Textpoznpodarou"/>
        <w:rPr>
          <w:sz w:val="16"/>
          <w:szCs w:val="16"/>
        </w:rPr>
      </w:pPr>
      <w:r>
        <w:rPr>
          <w:sz w:val="16"/>
          <w:szCs w:val="16"/>
        </w:rPr>
        <w:t xml:space="preserve">  htps://www.bme.hu/news/20170524/The_scientific_base_of_BME_might_be_built_at_the_test_track_in_Zalaegerszeg?language=en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0D3C" w:rsidRDefault="003D0D3C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0D3C" w:rsidRDefault="003D0D3C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0D3C" w:rsidRDefault="003D0D3C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C514A8"/>
    <w:multiLevelType w:val="multilevel"/>
    <w:tmpl w:val="D1BEEB9C"/>
    <w:lvl w:ilvl="0">
      <w:start w:val="1"/>
      <w:numFmt w:val="decimal"/>
      <w:lvlRestart w:val="0"/>
      <w:pStyle w:val="EYHeading1"/>
      <w:lvlText w:val="%1."/>
      <w:lvlJc w:val="left"/>
      <w:pPr>
        <w:tabs>
          <w:tab w:val="num" w:pos="1134"/>
        </w:tabs>
        <w:ind w:left="1134" w:hanging="850"/>
      </w:pPr>
      <w:rPr>
        <w:rFonts w:ascii="EYInterstate Light" w:hAnsi="EYInterstate Light" w:hint="default"/>
        <w:b/>
        <w:i w:val="0"/>
        <w:color w:val="auto"/>
        <w:sz w:val="32"/>
      </w:rPr>
    </w:lvl>
    <w:lvl w:ilvl="1">
      <w:start w:val="1"/>
      <w:numFmt w:val="decimal"/>
      <w:pStyle w:val="EYHeading2"/>
      <w:lvlText w:val="%1.%2"/>
      <w:lvlJc w:val="left"/>
      <w:pPr>
        <w:tabs>
          <w:tab w:val="num" w:pos="1134"/>
        </w:tabs>
        <w:ind w:left="1134" w:hanging="850"/>
      </w:pPr>
      <w:rPr>
        <w:rFonts w:ascii="EYInterstate Light" w:hAnsi="EYInterstate Light" w:hint="default"/>
        <w:b/>
        <w:i w:val="0"/>
        <w:color w:val="000000"/>
        <w:sz w:val="28"/>
      </w:rPr>
    </w:lvl>
    <w:lvl w:ilvl="2">
      <w:start w:val="1"/>
      <w:numFmt w:val="decimal"/>
      <w:pStyle w:val="EYHeading3"/>
      <w:lvlText w:val="%1.%2.%3"/>
      <w:lvlJc w:val="left"/>
      <w:pPr>
        <w:tabs>
          <w:tab w:val="num" w:pos="1134"/>
        </w:tabs>
        <w:ind w:left="1134" w:hanging="850"/>
      </w:pPr>
      <w:rPr>
        <w:rFonts w:ascii="EYInterstate Light" w:hAnsi="EYInterstate Light" w:hint="default"/>
        <w:b/>
        <w:i w:val="0"/>
        <w:color w:val="000000"/>
        <w:sz w:val="26"/>
      </w:rPr>
    </w:lvl>
    <w:lvl w:ilvl="3">
      <w:start w:val="1"/>
      <w:numFmt w:val="decimal"/>
      <w:pStyle w:val="EYHeading4"/>
      <w:lvlText w:val="%1.%2.%3.%4"/>
      <w:lvlJc w:val="left"/>
      <w:pPr>
        <w:tabs>
          <w:tab w:val="num" w:pos="1134"/>
        </w:tabs>
        <w:ind w:left="1134" w:hanging="850"/>
      </w:pPr>
      <w:rPr>
        <w:rFonts w:ascii="EYInterstate Light" w:hAnsi="EYInterstate Light" w:hint="default"/>
        <w:b/>
        <w:i w:val="0"/>
        <w:color w:val="000000"/>
        <w:sz w:val="22"/>
      </w:rPr>
    </w:lvl>
    <w:lvl w:ilvl="4">
      <w:start w:val="1"/>
      <w:numFmt w:val="none"/>
      <w:lvlText w:val="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1134"/>
        </w:tabs>
        <w:ind w:left="1134" w:firstLine="0"/>
      </w:pPr>
      <w:rPr>
        <w:rFonts w:hint="default"/>
      </w:rPr>
    </w:lvl>
  </w:abstractNum>
  <w:abstractNum w:abstractNumId="1" w15:restartNumberingAfterBreak="0">
    <w:nsid w:val="1EC05F46"/>
    <w:multiLevelType w:val="hybridMultilevel"/>
    <w:tmpl w:val="B2BAF6C0"/>
    <w:lvl w:ilvl="0" w:tplc="3E2A3388">
      <w:start w:val="1"/>
      <w:numFmt w:val="bullet"/>
      <w:pStyle w:val="Bulletcopy1"/>
      <w:lvlText w:val="►"/>
      <w:lvlJc w:val="left"/>
      <w:pPr>
        <w:ind w:left="720" w:hanging="360"/>
      </w:pPr>
      <w:rPr>
        <w:rFonts w:ascii="Arial" w:hAnsi="Arial" w:hint="default"/>
        <w:color w:val="FFE600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3B27"/>
    <w:rsid w:val="001A3B27"/>
    <w:rsid w:val="001D58E7"/>
    <w:rsid w:val="003D0D3C"/>
    <w:rsid w:val="00485678"/>
    <w:rsid w:val="00530785"/>
    <w:rsid w:val="00812A11"/>
    <w:rsid w:val="00A206A8"/>
    <w:rsid w:val="00B24283"/>
    <w:rsid w:val="00B533C7"/>
    <w:rsid w:val="00BF3C78"/>
    <w:rsid w:val="00EB6D81"/>
    <w:rsid w:val="00F406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567FA2C-398B-4ED5-B543-417DD6FDA3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1A3B2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EYNormal">
    <w:name w:val="EY Normal"/>
    <w:link w:val="EYNormalChar"/>
    <w:rsid w:val="001A3B27"/>
    <w:pPr>
      <w:spacing w:after="0" w:line="240" w:lineRule="auto"/>
    </w:pPr>
    <w:rPr>
      <w:rFonts w:ascii="EYInterstate Light" w:eastAsia="Times New Roman" w:hAnsi="EYInterstate Light" w:cs="Times New Roman"/>
      <w:kern w:val="12"/>
      <w:sz w:val="20"/>
      <w:szCs w:val="24"/>
      <w:lang w:val="en-US"/>
    </w:rPr>
  </w:style>
  <w:style w:type="paragraph" w:customStyle="1" w:styleId="EYHeading1">
    <w:name w:val="EY Heading 1"/>
    <w:basedOn w:val="EYNormal"/>
    <w:next w:val="Normln"/>
    <w:rsid w:val="001A3B27"/>
    <w:pPr>
      <w:pageBreakBefore/>
      <w:numPr>
        <w:numId w:val="1"/>
      </w:numPr>
      <w:tabs>
        <w:tab w:val="num" w:pos="360"/>
      </w:tabs>
      <w:spacing w:after="360"/>
      <w:ind w:firstLine="0"/>
    </w:pPr>
    <w:rPr>
      <w:rFonts w:ascii="EYInterstate Regular" w:hAnsi="EYInterstate Regular"/>
      <w:color w:val="808080"/>
      <w:sz w:val="32"/>
    </w:rPr>
  </w:style>
  <w:style w:type="paragraph" w:customStyle="1" w:styleId="EYHeading2">
    <w:name w:val="EY Heading 2"/>
    <w:basedOn w:val="EYHeading1"/>
    <w:next w:val="Normln"/>
    <w:rsid w:val="001A3B27"/>
    <w:pPr>
      <w:keepNext/>
      <w:pageBreakBefore w:val="0"/>
      <w:numPr>
        <w:ilvl w:val="1"/>
      </w:numPr>
      <w:tabs>
        <w:tab w:val="num" w:pos="360"/>
        <w:tab w:val="num" w:pos="1440"/>
      </w:tabs>
      <w:spacing w:before="120" w:after="120"/>
      <w:ind w:left="1440" w:hanging="360"/>
      <w:outlineLvl w:val="1"/>
    </w:pPr>
    <w:rPr>
      <w:color w:val="auto"/>
      <w:sz w:val="28"/>
    </w:rPr>
  </w:style>
  <w:style w:type="paragraph" w:customStyle="1" w:styleId="EYHeading3">
    <w:name w:val="EY Heading 3"/>
    <w:basedOn w:val="EYHeading1"/>
    <w:next w:val="Normln"/>
    <w:rsid w:val="001A3B27"/>
    <w:pPr>
      <w:keepNext/>
      <w:pageBreakBefore w:val="0"/>
      <w:numPr>
        <w:ilvl w:val="2"/>
      </w:numPr>
      <w:tabs>
        <w:tab w:val="num" w:pos="360"/>
        <w:tab w:val="num" w:pos="2160"/>
      </w:tabs>
      <w:spacing w:before="120" w:after="120"/>
      <w:ind w:left="2160" w:hanging="360"/>
      <w:outlineLvl w:val="2"/>
    </w:pPr>
    <w:rPr>
      <w:color w:val="auto"/>
      <w:sz w:val="26"/>
    </w:rPr>
  </w:style>
  <w:style w:type="paragraph" w:customStyle="1" w:styleId="EYHeading4">
    <w:name w:val="EY Heading 4"/>
    <w:basedOn w:val="EYHeading3"/>
    <w:rsid w:val="001A3B27"/>
    <w:pPr>
      <w:numPr>
        <w:ilvl w:val="3"/>
      </w:numPr>
      <w:tabs>
        <w:tab w:val="num" w:pos="360"/>
        <w:tab w:val="num" w:pos="2880"/>
      </w:tabs>
      <w:ind w:left="2880" w:hanging="360"/>
      <w:outlineLvl w:val="3"/>
    </w:pPr>
    <w:rPr>
      <w:sz w:val="22"/>
    </w:rPr>
  </w:style>
  <w:style w:type="character" w:customStyle="1" w:styleId="EYNormalChar">
    <w:name w:val="EY Normal Char"/>
    <w:basedOn w:val="Standardnpsmoodstavce"/>
    <w:link w:val="EYNormal"/>
    <w:rsid w:val="001A3B27"/>
    <w:rPr>
      <w:rFonts w:ascii="EYInterstate Light" w:eastAsia="Times New Roman" w:hAnsi="EYInterstate Light" w:cs="Times New Roman"/>
      <w:kern w:val="12"/>
      <w:sz w:val="20"/>
      <w:szCs w:val="24"/>
      <w:lang w:val="en-US"/>
    </w:rPr>
  </w:style>
  <w:style w:type="character" w:styleId="Hypertextovodkaz">
    <w:name w:val="Hyperlink"/>
    <w:basedOn w:val="Standardnpsmoodstavce"/>
    <w:uiPriority w:val="99"/>
    <w:rsid w:val="001A3B27"/>
    <w:rPr>
      <w:color w:val="0000FF"/>
      <w:u w:val="single"/>
    </w:rPr>
  </w:style>
  <w:style w:type="paragraph" w:styleId="Textpoznpodarou">
    <w:name w:val="footnote text"/>
    <w:basedOn w:val="Normln"/>
    <w:link w:val="TextpoznpodarouChar"/>
    <w:uiPriority w:val="99"/>
    <w:unhideWhenUsed/>
    <w:rsid w:val="001A3B27"/>
    <w:rPr>
      <w:rFonts w:asciiTheme="minorHAnsi" w:eastAsiaTheme="minorHAnsi" w:hAnsiTheme="minorHAnsi" w:cstheme="minorBidi"/>
      <w:sz w:val="20"/>
      <w:szCs w:val="20"/>
      <w:lang w:val="cs-CZ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1A3B27"/>
    <w:rPr>
      <w:sz w:val="20"/>
      <w:szCs w:val="20"/>
    </w:rPr>
  </w:style>
  <w:style w:type="character" w:styleId="Znakapoznpodarou">
    <w:name w:val="footnote reference"/>
    <w:basedOn w:val="Standardnpsmoodstavce"/>
    <w:uiPriority w:val="99"/>
    <w:semiHidden/>
    <w:unhideWhenUsed/>
    <w:rsid w:val="001A3B27"/>
    <w:rPr>
      <w:vertAlign w:val="superscript"/>
    </w:rPr>
  </w:style>
  <w:style w:type="character" w:customStyle="1" w:styleId="Bulletcopy1Char">
    <w:name w:val="Bullet copy 1 Char"/>
    <w:basedOn w:val="Standardnpsmoodstavce"/>
    <w:link w:val="Bulletcopy1"/>
    <w:rsid w:val="001A3B27"/>
    <w:rPr>
      <w:rFonts w:ascii="Arial" w:hAnsi="Arial"/>
      <w:szCs w:val="18"/>
    </w:rPr>
  </w:style>
  <w:style w:type="paragraph" w:customStyle="1" w:styleId="Bulletcopy1">
    <w:name w:val="Bullet copy 1"/>
    <w:basedOn w:val="Normln"/>
    <w:link w:val="Bulletcopy1Char"/>
    <w:rsid w:val="001A3B27"/>
    <w:pPr>
      <w:numPr>
        <w:numId w:val="2"/>
      </w:numPr>
      <w:spacing w:after="120"/>
    </w:pPr>
    <w:rPr>
      <w:rFonts w:ascii="Arial" w:eastAsiaTheme="minorHAnsi" w:hAnsi="Arial" w:cstheme="minorBidi"/>
      <w:sz w:val="22"/>
      <w:szCs w:val="18"/>
      <w:lang w:val="cs-CZ"/>
    </w:rPr>
  </w:style>
  <w:style w:type="paragraph" w:customStyle="1" w:styleId="EYBodytextwithparaspace">
    <w:name w:val="EY Body text (with para space)"/>
    <w:basedOn w:val="Normln"/>
    <w:link w:val="EYBodytextwithparaspaceChar"/>
    <w:rsid w:val="001A3B27"/>
    <w:pPr>
      <w:tabs>
        <w:tab w:val="left" w:pos="907"/>
      </w:tabs>
      <w:suppressAutoHyphens/>
      <w:spacing w:after="260" w:line="260" w:lineRule="atLeast"/>
    </w:pPr>
    <w:rPr>
      <w:rFonts w:ascii="Arial" w:hAnsi="Arial"/>
      <w:kern w:val="12"/>
      <w:sz w:val="20"/>
    </w:rPr>
  </w:style>
  <w:style w:type="character" w:customStyle="1" w:styleId="EYBodytextwithparaspaceChar">
    <w:name w:val="EY Body text (with para space) Char"/>
    <w:basedOn w:val="Standardnpsmoodstavce"/>
    <w:link w:val="EYBodytextwithparaspace"/>
    <w:rsid w:val="001A3B27"/>
    <w:rPr>
      <w:rFonts w:ascii="Arial" w:eastAsia="Times New Roman" w:hAnsi="Arial" w:cs="Times New Roman"/>
      <w:kern w:val="12"/>
      <w:sz w:val="20"/>
      <w:szCs w:val="24"/>
      <w:lang w:val="en-US"/>
    </w:rPr>
  </w:style>
  <w:style w:type="paragraph" w:styleId="Zhlav">
    <w:name w:val="header"/>
    <w:basedOn w:val="Normln"/>
    <w:link w:val="ZhlavChar"/>
    <w:uiPriority w:val="99"/>
    <w:unhideWhenUsed/>
    <w:rsid w:val="00EB6D8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EB6D81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Zpat">
    <w:name w:val="footer"/>
    <w:basedOn w:val="Normln"/>
    <w:link w:val="ZpatChar"/>
    <w:uiPriority w:val="99"/>
    <w:unhideWhenUsed/>
    <w:rsid w:val="00EB6D8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EB6D81"/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pplusidiada.com/en/service/Testing_facility_design-1328277085288" TargetMode="External"/><Relationship Id="rId13" Type="http://schemas.openxmlformats.org/officeDocument/2006/relationships/hyperlink" Target="http://www.porscheengineering.com/nardo/en/" TargetMode="External"/><Relationship Id="rId18" Type="http://schemas.openxmlformats.org/officeDocument/2006/relationships/image" Target="media/image1.jpeg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.bosch-mobility-solutions.com/en/products-and-services/mobility-services/proving-grounds/proving-ground-boxberg/" TargetMode="External"/><Relationship Id="rId17" Type="http://schemas.openxmlformats.org/officeDocument/2006/relationships/hyperlink" Target="http://cesci-net.eu/tiny_mce/uploaded/Palkovics_automated-driving.pdf" TargetMode="External"/><Relationship Id="rId25" Type="http://schemas.openxmlformats.org/officeDocument/2006/relationships/image" Target="media/image8.jpeg"/><Relationship Id="rId33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yperlink" Target="https://atppbg.de/en/" TargetMode="External"/><Relationship Id="rId20" Type="http://schemas.openxmlformats.org/officeDocument/2006/relationships/image" Target="media/image3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atc-aldenhoven.de/en/" TargetMode="External"/><Relationship Id="rId24" Type="http://schemas.openxmlformats.org/officeDocument/2006/relationships/image" Target="media/image7.jpeg"/><Relationship Id="rId32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hyperlink" Target="http://www.astazero.com/" TargetMode="External"/><Relationship Id="rId23" Type="http://schemas.openxmlformats.org/officeDocument/2006/relationships/image" Target="media/image6.jpeg"/><Relationship Id="rId28" Type="http://schemas.openxmlformats.org/officeDocument/2006/relationships/header" Target="header1.xml"/><Relationship Id="rId10" Type="http://schemas.openxmlformats.org/officeDocument/2006/relationships/hyperlink" Target="https://mcity.umich.edu/our-work/mcity-test-facility/" TargetMode="External"/><Relationship Id="rId19" Type="http://schemas.openxmlformats.org/officeDocument/2006/relationships/image" Target="media/image2.pn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https://www.horiba-mira.com/" TargetMode="External"/><Relationship Id="rId14" Type="http://schemas.openxmlformats.org/officeDocument/2006/relationships/hyperlink" Target="http://www.millbrook.co.uk/" TargetMode="External"/><Relationship Id="rId22" Type="http://schemas.openxmlformats.org/officeDocument/2006/relationships/image" Target="media/image5.jpeg"/><Relationship Id="rId27" Type="http://schemas.openxmlformats.org/officeDocument/2006/relationships/image" Target="media/image10.png"/><Relationship Id="rId30" Type="http://schemas.openxmlformats.org/officeDocument/2006/relationships/footer" Target="footer1.xm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4FD9DE-5FBC-4496-ABD4-9FDC4C240F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8</Pages>
  <Words>1305</Words>
  <Characters>7703</Characters>
  <Application>Microsoft Office Word</Application>
  <DocSecurity>0</DocSecurity>
  <Lines>64</Lines>
  <Paragraphs>17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Tomáš Siviček</dc:creator>
  <cp:keywords/>
  <dc:description/>
  <cp:lastModifiedBy>Tomáš Siviček</cp:lastModifiedBy>
  <cp:revision>5</cp:revision>
  <dcterms:created xsi:type="dcterms:W3CDTF">2017-09-18T12:16:00Z</dcterms:created>
  <dcterms:modified xsi:type="dcterms:W3CDTF">2017-09-18T12:41:00Z</dcterms:modified>
</cp:coreProperties>
</file>